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AE8B2B" w14:textId="77777777" w:rsidR="00B031DB" w:rsidRPr="004F2830" w:rsidRDefault="00B031DB">
      <w:pPr>
        <w:spacing w:line="360" w:lineRule="exact"/>
        <w:jc w:val="center"/>
        <w:textDirection w:val="lrTbV"/>
        <w:rPr>
          <w:rFonts w:eastAsia="標楷體"/>
          <w:sz w:val="32"/>
        </w:rPr>
      </w:pPr>
      <w:r w:rsidRPr="004F2830">
        <w:rPr>
          <w:rFonts w:eastAsia="標楷體"/>
          <w:sz w:val="32"/>
        </w:rPr>
        <w:t>投標須知範本</w:t>
      </w:r>
    </w:p>
    <w:p w14:paraId="751DCAFC" w14:textId="77777777" w:rsidR="00E436F8" w:rsidRPr="004F2830" w:rsidRDefault="00E436F8" w:rsidP="00A67358">
      <w:pPr>
        <w:wordWrap w:val="0"/>
        <w:spacing w:line="360" w:lineRule="exact"/>
        <w:jc w:val="right"/>
        <w:textDirection w:val="lrTbV"/>
        <w:rPr>
          <w:rFonts w:eastAsia="標楷體"/>
          <w:szCs w:val="24"/>
        </w:rPr>
      </w:pPr>
      <w:r w:rsidRPr="004F2830">
        <w:rPr>
          <w:rFonts w:eastAsia="標楷體"/>
          <w:sz w:val="32"/>
        </w:rPr>
        <w:t xml:space="preserve">         </w:t>
      </w:r>
      <w:r w:rsidRPr="004F2830">
        <w:rPr>
          <w:rFonts w:eastAsia="標楷體"/>
          <w:szCs w:val="24"/>
        </w:rPr>
        <w:t>（</w:t>
      </w:r>
      <w:r w:rsidR="00422145" w:rsidRPr="00580FC5">
        <w:rPr>
          <w:rFonts w:eastAsia="標楷體"/>
          <w:b/>
          <w:szCs w:val="24"/>
        </w:rPr>
        <w:t>1</w:t>
      </w:r>
      <w:r w:rsidR="00422145" w:rsidRPr="00580FC5">
        <w:rPr>
          <w:rFonts w:eastAsia="標楷體" w:hint="eastAsia"/>
          <w:b/>
          <w:szCs w:val="24"/>
        </w:rPr>
        <w:t>1</w:t>
      </w:r>
      <w:r w:rsidR="006452F1" w:rsidRPr="00580FC5">
        <w:rPr>
          <w:rFonts w:eastAsia="標楷體" w:hint="eastAsia"/>
          <w:b/>
          <w:szCs w:val="24"/>
        </w:rPr>
        <w:t>2</w:t>
      </w:r>
      <w:r w:rsidR="00DA1319" w:rsidRPr="00580FC5">
        <w:rPr>
          <w:rFonts w:eastAsia="標楷體"/>
          <w:b/>
          <w:szCs w:val="24"/>
        </w:rPr>
        <w:t>.</w:t>
      </w:r>
      <w:r w:rsidR="00A31947">
        <w:rPr>
          <w:rFonts w:eastAsia="標楷體" w:hint="eastAsia"/>
          <w:b/>
          <w:szCs w:val="24"/>
        </w:rPr>
        <w:t>6</w:t>
      </w:r>
      <w:r w:rsidR="00422145" w:rsidRPr="00580FC5">
        <w:rPr>
          <w:rFonts w:eastAsia="標楷體" w:hint="eastAsia"/>
          <w:b/>
          <w:szCs w:val="24"/>
        </w:rPr>
        <w:t>.</w:t>
      </w:r>
      <w:r w:rsidR="00A31947">
        <w:rPr>
          <w:rFonts w:eastAsia="標楷體" w:hint="eastAsia"/>
          <w:b/>
          <w:szCs w:val="24"/>
        </w:rPr>
        <w:t>30</w:t>
      </w:r>
      <w:r w:rsidRPr="00580FC5">
        <w:rPr>
          <w:rFonts w:eastAsia="標楷體"/>
          <w:b/>
          <w:szCs w:val="24"/>
        </w:rPr>
        <w:t>版</w:t>
      </w:r>
      <w:r w:rsidRPr="004F2830">
        <w:rPr>
          <w:rFonts w:eastAsia="標楷體"/>
          <w:szCs w:val="24"/>
        </w:rPr>
        <w:t>）</w:t>
      </w:r>
    </w:p>
    <w:p w14:paraId="13010D1A" w14:textId="77777777" w:rsidR="00E436F8" w:rsidRPr="004F2830" w:rsidRDefault="00E436F8">
      <w:pPr>
        <w:pStyle w:val="7"/>
        <w:ind w:left="0" w:firstLine="0"/>
        <w:jc w:val="both"/>
        <w:textDirection w:val="lrTbV"/>
        <w:rPr>
          <w:rFonts w:eastAsia="標楷體"/>
          <w:spacing w:val="0"/>
          <w:sz w:val="28"/>
        </w:rPr>
      </w:pPr>
    </w:p>
    <w:p w14:paraId="2A60531F"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以下各項招標規定內容，由機關填寫，投標廠商不得填寫或塗改。</w:t>
      </w:r>
    </w:p>
    <w:p w14:paraId="4C619A56"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各項內含選項者，由機關擇符合本採購案者勾填。</w:t>
      </w:r>
    </w:p>
    <w:p w14:paraId="576AB96C" w14:textId="77777777" w:rsidR="00B031DB" w:rsidRPr="004F2830" w:rsidRDefault="00B031DB">
      <w:pPr>
        <w:pStyle w:val="7"/>
        <w:numPr>
          <w:ilvl w:val="0"/>
          <w:numId w:val="1"/>
        </w:numPr>
        <w:jc w:val="both"/>
        <w:textDirection w:val="lrTbV"/>
        <w:rPr>
          <w:rFonts w:eastAsia="標楷體"/>
          <w:spacing w:val="0"/>
          <w:sz w:val="28"/>
        </w:rPr>
      </w:pPr>
      <w:r w:rsidRPr="004F2830">
        <w:rPr>
          <w:rFonts w:eastAsia="標楷體"/>
          <w:spacing w:val="0"/>
          <w:sz w:val="28"/>
        </w:rPr>
        <w:t>本</w:t>
      </w:r>
      <w:r w:rsidRPr="004F2830">
        <w:rPr>
          <w:rFonts w:eastAsia="標楷體"/>
          <w:sz w:val="28"/>
        </w:rPr>
        <w:t>採購適用政府採購法</w:t>
      </w:r>
      <w:r w:rsidRPr="004F2830">
        <w:rPr>
          <w:rFonts w:eastAsia="標楷體"/>
          <w:sz w:val="28"/>
        </w:rPr>
        <w:t>(</w:t>
      </w:r>
      <w:r w:rsidRPr="004F2830">
        <w:rPr>
          <w:rFonts w:eastAsia="標楷體"/>
          <w:sz w:val="28"/>
        </w:rPr>
        <w:t>以下簡稱採購法</w:t>
      </w:r>
      <w:r w:rsidRPr="004F2830">
        <w:rPr>
          <w:rFonts w:eastAsia="標楷體"/>
          <w:sz w:val="28"/>
        </w:rPr>
        <w:t>)</w:t>
      </w:r>
      <w:r w:rsidRPr="004F2830">
        <w:rPr>
          <w:rFonts w:eastAsia="標楷體"/>
          <w:sz w:val="28"/>
        </w:rPr>
        <w:t>及其主管機關所訂定之規定。</w:t>
      </w:r>
    </w:p>
    <w:p w14:paraId="34583874" w14:textId="77777777" w:rsidR="00B031DB" w:rsidRPr="004F2830" w:rsidRDefault="00B031DB">
      <w:pPr>
        <w:pStyle w:val="7"/>
        <w:numPr>
          <w:ilvl w:val="0"/>
          <w:numId w:val="1"/>
        </w:numPr>
        <w:jc w:val="both"/>
        <w:textDirection w:val="lrTbV"/>
        <w:rPr>
          <w:rFonts w:eastAsia="標楷體"/>
          <w:spacing w:val="0"/>
          <w:sz w:val="28"/>
        </w:rPr>
      </w:pPr>
      <w:r w:rsidRPr="004F2830">
        <w:rPr>
          <w:rFonts w:eastAsia="標楷體"/>
          <w:spacing w:val="0"/>
          <w:sz w:val="28"/>
        </w:rPr>
        <w:t>本標案名稱：</w:t>
      </w:r>
      <w:bookmarkStart w:id="0" w:name="_Hlk128730757"/>
      <w:r w:rsidR="0052249B" w:rsidRPr="0052249B">
        <w:rPr>
          <w:rFonts w:eastAsia="標楷體" w:hint="eastAsia"/>
          <w:color w:val="FF0000"/>
          <w:spacing w:val="0"/>
          <w:sz w:val="28"/>
        </w:rPr>
        <w:t>1</w:t>
      </w:r>
      <w:r w:rsidR="0052249B" w:rsidRPr="0052249B">
        <w:rPr>
          <w:rFonts w:eastAsia="標楷體"/>
          <w:color w:val="FF0000"/>
          <w:spacing w:val="0"/>
          <w:sz w:val="28"/>
        </w:rPr>
        <w:t>1</w:t>
      </w:r>
      <w:r w:rsidR="00A31947">
        <w:rPr>
          <w:rFonts w:eastAsia="標楷體" w:hint="eastAsia"/>
          <w:color w:val="FF0000"/>
          <w:spacing w:val="0"/>
          <w:sz w:val="28"/>
        </w:rPr>
        <w:t>5</w:t>
      </w:r>
      <w:r w:rsidR="0052249B" w:rsidRPr="0052249B">
        <w:rPr>
          <w:rFonts w:eastAsia="標楷體"/>
          <w:color w:val="FF0000"/>
          <w:spacing w:val="0"/>
          <w:sz w:val="28"/>
        </w:rPr>
        <w:t>-11</w:t>
      </w:r>
      <w:r w:rsidR="00A31947">
        <w:rPr>
          <w:rFonts w:eastAsia="標楷體" w:hint="eastAsia"/>
          <w:color w:val="FF0000"/>
          <w:spacing w:val="0"/>
          <w:sz w:val="28"/>
        </w:rPr>
        <w:t>7</w:t>
      </w:r>
      <w:r w:rsidR="0052249B" w:rsidRPr="0052249B">
        <w:rPr>
          <w:rFonts w:eastAsia="標楷體" w:hint="eastAsia"/>
          <w:color w:val="FF0000"/>
          <w:spacing w:val="0"/>
          <w:sz w:val="28"/>
        </w:rPr>
        <w:t>學年度</w:t>
      </w:r>
      <w:r w:rsidR="00390E80">
        <w:rPr>
          <w:rFonts w:eastAsia="標楷體" w:hint="eastAsia"/>
          <w:color w:val="FF0000"/>
          <w:spacing w:val="0"/>
          <w:sz w:val="28"/>
        </w:rPr>
        <w:t>日間及進修部</w:t>
      </w:r>
      <w:r w:rsidR="0052249B" w:rsidRPr="0052249B">
        <w:rPr>
          <w:rFonts w:eastAsia="標楷體" w:hint="eastAsia"/>
          <w:color w:val="FF0000"/>
          <w:spacing w:val="0"/>
          <w:sz w:val="28"/>
        </w:rPr>
        <w:t>新生</w:t>
      </w:r>
      <w:r w:rsidR="003244BF">
        <w:rPr>
          <w:rFonts w:eastAsia="標楷體" w:hint="eastAsia"/>
          <w:color w:val="FF0000"/>
          <w:spacing w:val="0"/>
          <w:sz w:val="28"/>
        </w:rPr>
        <w:t>暨</w:t>
      </w:r>
      <w:r w:rsidR="0052249B" w:rsidRPr="0052249B">
        <w:rPr>
          <w:rFonts w:eastAsia="標楷體" w:hint="eastAsia"/>
          <w:color w:val="FF0000"/>
          <w:spacing w:val="0"/>
          <w:sz w:val="28"/>
        </w:rPr>
        <w:t>轉復學生</w:t>
      </w:r>
      <w:r w:rsidR="00EF06AB">
        <w:rPr>
          <w:rFonts w:eastAsia="標楷體" w:hint="eastAsia"/>
          <w:color w:val="FF0000"/>
          <w:spacing w:val="0"/>
          <w:sz w:val="28"/>
        </w:rPr>
        <w:t>身體</w:t>
      </w:r>
      <w:r w:rsidR="0052249B" w:rsidRPr="0052249B">
        <w:rPr>
          <w:rFonts w:eastAsia="標楷體" w:hint="eastAsia"/>
          <w:color w:val="FF0000"/>
          <w:spacing w:val="0"/>
          <w:sz w:val="28"/>
        </w:rPr>
        <w:t>健康檢查</w:t>
      </w:r>
      <w:bookmarkEnd w:id="0"/>
    </w:p>
    <w:p w14:paraId="377A9A46" w14:textId="77777777" w:rsidR="00A31947" w:rsidRPr="004F2830" w:rsidRDefault="00A31947" w:rsidP="00A31947">
      <w:pPr>
        <w:pStyle w:val="7"/>
        <w:numPr>
          <w:ilvl w:val="0"/>
          <w:numId w:val="1"/>
        </w:numPr>
        <w:ind w:left="851" w:hanging="851"/>
        <w:jc w:val="both"/>
        <w:textDirection w:val="lrTbV"/>
        <w:rPr>
          <w:rFonts w:eastAsia="標楷體"/>
          <w:spacing w:val="0"/>
          <w:sz w:val="28"/>
        </w:rPr>
      </w:pPr>
      <w:r w:rsidRPr="004F2830">
        <w:rPr>
          <w:rFonts w:eastAsia="標楷體"/>
          <w:spacing w:val="0"/>
          <w:sz w:val="28"/>
        </w:rPr>
        <w:t>採購標的為：</w:t>
      </w:r>
    </w:p>
    <w:p w14:paraId="757D4AFD" w14:textId="77777777" w:rsidR="00A31947" w:rsidRPr="004F2830" w:rsidRDefault="00A31947" w:rsidP="00A31947">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工程。</w:t>
      </w:r>
    </w:p>
    <w:p w14:paraId="62B2CAC3" w14:textId="77777777" w:rsidR="00A31947" w:rsidRPr="004F2830" w:rsidRDefault="00A31947" w:rsidP="00A31947">
      <w:pPr>
        <w:pStyle w:val="7"/>
        <w:ind w:left="1191" w:hanging="1191"/>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 xml:space="preserve"> (2)</w:t>
      </w:r>
      <w:r w:rsidRPr="004F2830">
        <w:rPr>
          <w:rFonts w:eastAsia="標楷體"/>
          <w:spacing w:val="0"/>
          <w:sz w:val="28"/>
        </w:rPr>
        <w:t>財物；其性質為：</w:t>
      </w:r>
      <w:r w:rsidRPr="004F2830">
        <w:rPr>
          <w:rFonts w:eastAsia="標楷體"/>
          <w:sz w:val="28"/>
        </w:rPr>
        <w:sym w:font="Wingdings" w:char="F0A8"/>
      </w:r>
      <w:r w:rsidRPr="004F2830">
        <w:rPr>
          <w:rFonts w:eastAsia="標楷體"/>
          <w:spacing w:val="0"/>
          <w:sz w:val="28"/>
        </w:rPr>
        <w:t>購買；</w:t>
      </w:r>
      <w:r w:rsidRPr="004F2830">
        <w:rPr>
          <w:rFonts w:eastAsia="標楷體"/>
          <w:sz w:val="28"/>
        </w:rPr>
        <w:sym w:font="Wingdings" w:char="F0A8"/>
      </w:r>
      <w:r w:rsidRPr="004F2830">
        <w:rPr>
          <w:rFonts w:eastAsia="標楷體"/>
          <w:spacing w:val="0"/>
          <w:sz w:val="28"/>
        </w:rPr>
        <w:t>租賃；</w:t>
      </w:r>
      <w:r w:rsidRPr="004F2830">
        <w:rPr>
          <w:rFonts w:eastAsia="標楷體"/>
          <w:sz w:val="28"/>
        </w:rPr>
        <w:sym w:font="Wingdings" w:char="F0A8"/>
      </w:r>
      <w:r w:rsidRPr="004F2830">
        <w:rPr>
          <w:rFonts w:eastAsia="標楷體"/>
          <w:spacing w:val="0"/>
          <w:sz w:val="28"/>
        </w:rPr>
        <w:t>定製；</w:t>
      </w:r>
      <w:r w:rsidRPr="004F2830">
        <w:rPr>
          <w:rFonts w:eastAsia="標楷體"/>
          <w:sz w:val="28"/>
        </w:rPr>
        <w:sym w:font="Wingdings" w:char="F0A8"/>
      </w:r>
      <w:r w:rsidRPr="004F2830">
        <w:rPr>
          <w:rFonts w:eastAsia="標楷體"/>
          <w:sz w:val="28"/>
        </w:rPr>
        <w:t>兼具兩種以上性質者</w:t>
      </w:r>
      <w:r w:rsidRPr="004F2830">
        <w:rPr>
          <w:rFonts w:eastAsia="標楷體"/>
          <w:spacing w:val="0"/>
          <w:sz w:val="28"/>
        </w:rPr>
        <w:t>（請勾選）。</w:t>
      </w:r>
    </w:p>
    <w:p w14:paraId="0019889D" w14:textId="77777777" w:rsidR="00A31947" w:rsidRPr="004F2830" w:rsidRDefault="00A31947" w:rsidP="00A31947">
      <w:pPr>
        <w:pStyle w:val="7"/>
        <w:ind w:left="0" w:firstLine="0"/>
        <w:jc w:val="both"/>
        <w:textDirection w:val="lrTbV"/>
        <w:rPr>
          <w:rFonts w:eastAsia="標楷體"/>
          <w:spacing w:val="0"/>
          <w:sz w:val="28"/>
        </w:rPr>
      </w:pPr>
      <w:r w:rsidRPr="004F2830">
        <w:rPr>
          <w:rFonts w:eastAsia="標楷體"/>
          <w:spacing w:val="0"/>
          <w:sz w:val="28"/>
        </w:rPr>
        <w:t xml:space="preserve">    </w:t>
      </w:r>
      <w:r w:rsidRPr="00662BB1">
        <w:rPr>
          <w:rFonts w:eastAsia="標楷體" w:hint="eastAsia"/>
          <w:szCs w:val="24"/>
        </w:rPr>
        <w:t>█</w:t>
      </w:r>
      <w:r w:rsidRPr="004F2830">
        <w:rPr>
          <w:rFonts w:eastAsia="標楷體"/>
          <w:spacing w:val="0"/>
          <w:sz w:val="28"/>
        </w:rPr>
        <w:t>(3)</w:t>
      </w:r>
      <w:r w:rsidRPr="004F2830">
        <w:rPr>
          <w:rFonts w:eastAsia="標楷體"/>
          <w:spacing w:val="0"/>
          <w:sz w:val="28"/>
        </w:rPr>
        <w:t>勞務。</w:t>
      </w:r>
    </w:p>
    <w:p w14:paraId="6E9AA67B" w14:textId="77777777" w:rsidR="00A31947" w:rsidRPr="004F2830" w:rsidRDefault="00A31947" w:rsidP="00A31947">
      <w:pPr>
        <w:pStyle w:val="7"/>
        <w:numPr>
          <w:ilvl w:val="0"/>
          <w:numId w:val="1"/>
        </w:numPr>
        <w:ind w:left="851" w:hanging="851"/>
        <w:jc w:val="both"/>
        <w:textDirection w:val="lrTbV"/>
        <w:rPr>
          <w:rFonts w:eastAsia="標楷體"/>
          <w:spacing w:val="0"/>
          <w:sz w:val="28"/>
        </w:rPr>
      </w:pPr>
      <w:r w:rsidRPr="004F2830">
        <w:rPr>
          <w:rFonts w:eastAsia="標楷體"/>
          <w:spacing w:val="0"/>
          <w:sz w:val="28"/>
        </w:rPr>
        <w:t>本採購屬：</w:t>
      </w:r>
    </w:p>
    <w:p w14:paraId="3DF1A669" w14:textId="77777777" w:rsidR="00A31947" w:rsidRPr="004F2830" w:rsidRDefault="00A31947" w:rsidP="00A31947">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公告金額十分之一以下之採購。</w:t>
      </w:r>
    </w:p>
    <w:p w14:paraId="7A89D6A5" w14:textId="77777777" w:rsidR="00A31947" w:rsidRPr="004F2830" w:rsidRDefault="00A31947" w:rsidP="00A31947">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逾公告金額十分之一未達公告金額之採購。</w:t>
      </w:r>
    </w:p>
    <w:p w14:paraId="14FC633E" w14:textId="77777777" w:rsidR="00A31947" w:rsidRPr="004F2830" w:rsidRDefault="00A31947" w:rsidP="00A31947">
      <w:pPr>
        <w:pStyle w:val="7"/>
        <w:ind w:left="0" w:firstLine="0"/>
        <w:jc w:val="both"/>
        <w:textDirection w:val="lrTbV"/>
        <w:rPr>
          <w:rFonts w:eastAsia="標楷體"/>
          <w:spacing w:val="0"/>
          <w:sz w:val="28"/>
        </w:rPr>
      </w:pPr>
      <w:r w:rsidRPr="004F2830">
        <w:rPr>
          <w:rFonts w:eastAsia="標楷體"/>
          <w:spacing w:val="0"/>
          <w:sz w:val="28"/>
        </w:rPr>
        <w:t xml:space="preserve">    </w:t>
      </w:r>
      <w:r w:rsidRPr="00662BB1">
        <w:rPr>
          <w:rFonts w:eastAsia="標楷體" w:hint="eastAsia"/>
          <w:szCs w:val="24"/>
        </w:rPr>
        <w:t>█</w:t>
      </w:r>
      <w:r w:rsidRPr="004F2830">
        <w:rPr>
          <w:rFonts w:eastAsia="標楷體"/>
          <w:spacing w:val="0"/>
          <w:sz w:val="28"/>
        </w:rPr>
        <w:t>(3)</w:t>
      </w:r>
      <w:r w:rsidRPr="004F2830">
        <w:rPr>
          <w:rFonts w:eastAsia="標楷體"/>
          <w:spacing w:val="0"/>
          <w:sz w:val="28"/>
        </w:rPr>
        <w:t>公告金額以上未達查核金額之採購。</w:t>
      </w:r>
    </w:p>
    <w:p w14:paraId="3177F932" w14:textId="77777777" w:rsidR="00A31947" w:rsidRPr="004F2830" w:rsidRDefault="00A31947" w:rsidP="00A31947">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(4)</w:t>
      </w:r>
      <w:r w:rsidRPr="004F2830">
        <w:rPr>
          <w:rFonts w:eastAsia="標楷體"/>
          <w:spacing w:val="0"/>
          <w:sz w:val="28"/>
        </w:rPr>
        <w:t>查核金額以上未達巨額之採購。</w:t>
      </w:r>
    </w:p>
    <w:p w14:paraId="629FCB6E" w14:textId="77777777" w:rsidR="00A31947" w:rsidRPr="004F2830" w:rsidRDefault="00A31947" w:rsidP="00A31947">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(5)</w:t>
      </w:r>
      <w:r w:rsidRPr="004F2830">
        <w:rPr>
          <w:rFonts w:eastAsia="標楷體"/>
          <w:spacing w:val="0"/>
          <w:sz w:val="28"/>
        </w:rPr>
        <w:t>巨額採購。</w:t>
      </w:r>
    </w:p>
    <w:p w14:paraId="274C13C1" w14:textId="77777777" w:rsidR="00A31947" w:rsidRPr="004F2830" w:rsidRDefault="00A31947" w:rsidP="00A31947">
      <w:pPr>
        <w:pStyle w:val="7"/>
        <w:ind w:leftChars="466" w:left="1353" w:hangingChars="84" w:hanging="235"/>
        <w:jc w:val="both"/>
        <w:textDirection w:val="lrTbV"/>
        <w:rPr>
          <w:rFonts w:eastAsia="標楷體"/>
          <w:spacing w:val="0"/>
          <w:sz w:val="28"/>
        </w:rPr>
      </w:pPr>
      <w:r w:rsidRPr="004F2830">
        <w:rPr>
          <w:rFonts w:eastAsia="標楷體"/>
          <w:spacing w:val="0"/>
          <w:sz w:val="28"/>
        </w:rPr>
        <w:sym w:font="Wingdings" w:char="F0A8"/>
      </w:r>
      <w:r w:rsidRPr="004F2830">
        <w:rPr>
          <w:rFonts w:eastAsia="標楷體"/>
          <w:spacing w:val="0"/>
          <w:sz w:val="28"/>
        </w:rPr>
        <w:t>已依「機關提報巨額採購使用情形及效益分析作業規定」第</w:t>
      </w:r>
      <w:r w:rsidRPr="004F2830">
        <w:rPr>
          <w:rFonts w:eastAsia="標楷體"/>
          <w:spacing w:val="0"/>
          <w:sz w:val="28"/>
        </w:rPr>
        <w:t>2</w:t>
      </w:r>
      <w:r w:rsidRPr="004F2830">
        <w:rPr>
          <w:rFonts w:eastAsia="標楷體"/>
          <w:spacing w:val="0"/>
          <w:sz w:val="28"/>
        </w:rPr>
        <w:t>點第</w:t>
      </w:r>
      <w:r w:rsidRPr="004F2830">
        <w:rPr>
          <w:rFonts w:eastAsia="標楷體"/>
          <w:spacing w:val="0"/>
          <w:sz w:val="28"/>
        </w:rPr>
        <w:t>1</w:t>
      </w:r>
      <w:r w:rsidRPr="004F2830">
        <w:rPr>
          <w:rFonts w:eastAsia="標楷體"/>
          <w:spacing w:val="0"/>
          <w:sz w:val="28"/>
        </w:rPr>
        <w:t>項，簽准預期使用情形及效益目標。</w:t>
      </w:r>
    </w:p>
    <w:p w14:paraId="2C9E8FF5" w14:textId="77777777" w:rsidR="00A31947" w:rsidRPr="004F2830" w:rsidRDefault="00A31947" w:rsidP="00A31947">
      <w:pPr>
        <w:pStyle w:val="7"/>
        <w:numPr>
          <w:ilvl w:val="0"/>
          <w:numId w:val="1"/>
        </w:numPr>
        <w:ind w:left="851" w:hanging="851"/>
        <w:jc w:val="both"/>
        <w:textDirection w:val="lrTbV"/>
        <w:rPr>
          <w:rFonts w:eastAsia="標楷體"/>
          <w:spacing w:val="0"/>
          <w:sz w:val="28"/>
        </w:rPr>
      </w:pPr>
      <w:r w:rsidRPr="004F2830">
        <w:rPr>
          <w:rFonts w:eastAsia="標楷體"/>
          <w:spacing w:val="0"/>
          <w:sz w:val="28"/>
        </w:rPr>
        <w:t>本採購：</w:t>
      </w:r>
    </w:p>
    <w:p w14:paraId="5A05705C" w14:textId="77777777" w:rsidR="00A31947" w:rsidRPr="004F2830" w:rsidRDefault="00A31947" w:rsidP="00A31947">
      <w:pPr>
        <w:pStyle w:val="7"/>
        <w:ind w:leftChars="45" w:left="1469"/>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為共同供應契約。</w:t>
      </w:r>
    </w:p>
    <w:p w14:paraId="1DB468C5" w14:textId="77777777" w:rsidR="00A31947" w:rsidRPr="004F2830" w:rsidRDefault="00A31947" w:rsidP="00A31947">
      <w:pPr>
        <w:pStyle w:val="7"/>
        <w:ind w:left="0" w:firstLine="0"/>
        <w:jc w:val="both"/>
        <w:textDirection w:val="lrTbV"/>
        <w:rPr>
          <w:rFonts w:eastAsia="標楷體"/>
          <w:spacing w:val="0"/>
          <w:sz w:val="28"/>
        </w:rPr>
      </w:pPr>
      <w:r w:rsidRPr="004F2830">
        <w:rPr>
          <w:rFonts w:eastAsia="標楷體"/>
          <w:sz w:val="28"/>
        </w:rPr>
        <w:t xml:space="preserve">   </w:t>
      </w:r>
      <w:r w:rsidRPr="00662BB1">
        <w:rPr>
          <w:rFonts w:ascii="標楷體" w:eastAsia="標楷體" w:hAnsi="標楷體" w:hint="eastAsia"/>
          <w:szCs w:val="24"/>
        </w:rPr>
        <w:t>█</w:t>
      </w:r>
      <w:r w:rsidRPr="004F2830">
        <w:rPr>
          <w:rFonts w:eastAsia="標楷體"/>
          <w:spacing w:val="0"/>
          <w:sz w:val="28"/>
        </w:rPr>
        <w:t>(2)</w:t>
      </w:r>
      <w:r w:rsidRPr="004F2830">
        <w:rPr>
          <w:rFonts w:eastAsia="標楷體"/>
          <w:spacing w:val="0"/>
          <w:sz w:val="28"/>
        </w:rPr>
        <w:t>非共同供應契約。</w:t>
      </w:r>
    </w:p>
    <w:p w14:paraId="2D23FDE6" w14:textId="77777777" w:rsidR="00B031DB" w:rsidRPr="004F2830" w:rsidRDefault="00B031DB">
      <w:pPr>
        <w:pStyle w:val="7"/>
        <w:numPr>
          <w:ilvl w:val="0"/>
          <w:numId w:val="1"/>
        </w:numPr>
        <w:jc w:val="both"/>
        <w:textDirection w:val="lrTbV"/>
        <w:rPr>
          <w:rFonts w:eastAsia="標楷體"/>
          <w:spacing w:val="4"/>
          <w:sz w:val="28"/>
        </w:rPr>
      </w:pPr>
      <w:r w:rsidRPr="004F2830">
        <w:rPr>
          <w:rFonts w:eastAsia="標楷體"/>
          <w:spacing w:val="4"/>
          <w:sz w:val="28"/>
        </w:rPr>
        <w:t>本採購預算金額</w:t>
      </w:r>
      <w:r w:rsidRPr="004F2830">
        <w:rPr>
          <w:rFonts w:eastAsia="標楷體"/>
          <w:spacing w:val="4"/>
          <w:sz w:val="28"/>
        </w:rPr>
        <w:t>(</w:t>
      </w:r>
      <w:r w:rsidRPr="004F2830">
        <w:rPr>
          <w:rFonts w:eastAsia="標楷體"/>
          <w:spacing w:val="4"/>
          <w:sz w:val="28"/>
        </w:rPr>
        <w:t>不公告者免填；但依「投標廠商資格與特殊或巨額採購認定標準」第</w:t>
      </w:r>
      <w:r w:rsidRPr="004F2830">
        <w:rPr>
          <w:rFonts w:eastAsia="標楷體"/>
          <w:spacing w:val="4"/>
          <w:sz w:val="28"/>
        </w:rPr>
        <w:t>5</w:t>
      </w:r>
      <w:r w:rsidRPr="004F2830">
        <w:rPr>
          <w:rFonts w:eastAsia="標楷體"/>
          <w:spacing w:val="4"/>
          <w:sz w:val="28"/>
        </w:rPr>
        <w:t>條第</w:t>
      </w:r>
      <w:r w:rsidRPr="004F2830">
        <w:rPr>
          <w:rFonts w:eastAsia="標楷體"/>
          <w:spacing w:val="4"/>
          <w:sz w:val="28"/>
        </w:rPr>
        <w:t>3</w:t>
      </w:r>
      <w:r w:rsidRPr="004F2830">
        <w:rPr>
          <w:rFonts w:eastAsia="標楷體"/>
          <w:spacing w:val="4"/>
          <w:sz w:val="28"/>
        </w:rPr>
        <w:t>項規定辦理者，或屬公告金額以上採購之公開招標、選擇性招標及限制性招標之公開評選，除轉售或供製造加工後轉售之採購、預算金額涉及商業機密或機關認為不宜公開外，應公開預算金額</w:t>
      </w:r>
      <w:r w:rsidRPr="004F2830">
        <w:rPr>
          <w:rFonts w:eastAsia="標楷體"/>
          <w:spacing w:val="4"/>
          <w:sz w:val="28"/>
        </w:rPr>
        <w:t>)</w:t>
      </w:r>
      <w:r w:rsidRPr="004F2830">
        <w:rPr>
          <w:rFonts w:eastAsia="標楷體"/>
          <w:spacing w:val="4"/>
          <w:sz w:val="28"/>
        </w:rPr>
        <w:t>：</w:t>
      </w:r>
      <w:r w:rsidR="00033DB2">
        <w:rPr>
          <w:rFonts w:eastAsia="標楷體" w:hint="eastAsia"/>
          <w:color w:val="FF0000"/>
          <w:spacing w:val="4"/>
          <w:sz w:val="28"/>
        </w:rPr>
        <w:t>新臺幣</w:t>
      </w:r>
      <w:r w:rsidR="00B438F8" w:rsidRPr="00B438F8">
        <w:rPr>
          <w:rFonts w:eastAsia="標楷體"/>
          <w:color w:val="FF0000"/>
          <w:spacing w:val="4"/>
          <w:sz w:val="28"/>
          <w:u w:val="single"/>
        </w:rPr>
        <w:t>4,725,000</w:t>
      </w:r>
      <w:r w:rsidR="0052249B" w:rsidRPr="0052249B">
        <w:rPr>
          <w:rFonts w:eastAsia="標楷體" w:hint="eastAsia"/>
          <w:color w:val="FF0000"/>
          <w:spacing w:val="4"/>
          <w:sz w:val="28"/>
        </w:rPr>
        <w:t>元整</w:t>
      </w:r>
    </w:p>
    <w:p w14:paraId="58D01A19" w14:textId="77777777" w:rsidR="00B031DB" w:rsidRPr="004F2830" w:rsidRDefault="00B031DB">
      <w:pPr>
        <w:pStyle w:val="7"/>
        <w:numPr>
          <w:ilvl w:val="0"/>
          <w:numId w:val="1"/>
        </w:numPr>
        <w:jc w:val="both"/>
        <w:textDirection w:val="lrTbV"/>
        <w:rPr>
          <w:rFonts w:eastAsia="標楷體"/>
          <w:spacing w:val="0"/>
          <w:sz w:val="28"/>
        </w:rPr>
      </w:pPr>
      <w:r w:rsidRPr="004F2830">
        <w:rPr>
          <w:rFonts w:eastAsia="標楷體"/>
          <w:spacing w:val="0"/>
          <w:sz w:val="28"/>
        </w:rPr>
        <w:t>本採購預計金額</w:t>
      </w:r>
      <w:r w:rsidRPr="004F2830">
        <w:rPr>
          <w:rFonts w:eastAsia="標楷體"/>
          <w:spacing w:val="0"/>
          <w:sz w:val="28"/>
        </w:rPr>
        <w:t>(</w:t>
      </w:r>
      <w:r w:rsidRPr="004F2830">
        <w:rPr>
          <w:rFonts w:eastAsia="標楷體"/>
          <w:spacing w:val="0"/>
          <w:sz w:val="28"/>
        </w:rPr>
        <w:t>不公告者免填</w:t>
      </w:r>
      <w:r w:rsidRPr="004F2830">
        <w:rPr>
          <w:rFonts w:eastAsia="標楷體"/>
          <w:spacing w:val="0"/>
          <w:sz w:val="28"/>
        </w:rPr>
        <w:t>)</w:t>
      </w:r>
      <w:r w:rsidRPr="004F2830">
        <w:rPr>
          <w:rFonts w:eastAsia="標楷體"/>
          <w:spacing w:val="0"/>
          <w:sz w:val="28"/>
        </w:rPr>
        <w:t>：</w:t>
      </w:r>
      <w:r w:rsidR="00033DB2">
        <w:rPr>
          <w:rFonts w:eastAsia="標楷體" w:hint="eastAsia"/>
          <w:color w:val="FF0000"/>
          <w:spacing w:val="4"/>
          <w:sz w:val="28"/>
        </w:rPr>
        <w:t>新臺幣</w:t>
      </w:r>
      <w:r w:rsidR="00B438F8" w:rsidRPr="00B438F8">
        <w:rPr>
          <w:rFonts w:eastAsia="標楷體"/>
          <w:color w:val="FF0000"/>
          <w:spacing w:val="4"/>
          <w:sz w:val="28"/>
          <w:u w:val="single"/>
        </w:rPr>
        <w:t>4,725,000</w:t>
      </w:r>
      <w:r w:rsidR="0052249B" w:rsidRPr="0052249B">
        <w:rPr>
          <w:rFonts w:eastAsia="標楷體" w:hint="eastAsia"/>
          <w:color w:val="FF0000"/>
          <w:spacing w:val="4"/>
          <w:sz w:val="28"/>
        </w:rPr>
        <w:t>元整</w:t>
      </w:r>
    </w:p>
    <w:p w14:paraId="42861E1A" w14:textId="77777777" w:rsidR="00B031DB" w:rsidRPr="004F2830" w:rsidRDefault="00B031DB">
      <w:pPr>
        <w:pStyle w:val="7"/>
        <w:numPr>
          <w:ilvl w:val="0"/>
          <w:numId w:val="1"/>
        </w:numPr>
        <w:jc w:val="both"/>
        <w:textDirection w:val="lrTbV"/>
        <w:rPr>
          <w:rFonts w:eastAsia="標楷體"/>
          <w:spacing w:val="0"/>
          <w:sz w:val="28"/>
        </w:rPr>
      </w:pPr>
      <w:r w:rsidRPr="004F2830">
        <w:rPr>
          <w:rFonts w:eastAsia="標楷體"/>
          <w:spacing w:val="0"/>
          <w:sz w:val="28"/>
        </w:rPr>
        <w:t>上級機關名稱：</w:t>
      </w:r>
      <w:r w:rsidR="0052249B">
        <w:rPr>
          <w:rFonts w:eastAsia="標楷體" w:hint="eastAsia"/>
          <w:spacing w:val="0"/>
          <w:sz w:val="28"/>
        </w:rPr>
        <w:t>教育部</w:t>
      </w:r>
    </w:p>
    <w:p w14:paraId="2E3DB04D" w14:textId="77777777" w:rsidR="00B031DB" w:rsidRPr="004F2830" w:rsidRDefault="00B031DB">
      <w:pPr>
        <w:pStyle w:val="7"/>
        <w:numPr>
          <w:ilvl w:val="0"/>
          <w:numId w:val="1"/>
        </w:numPr>
        <w:jc w:val="both"/>
        <w:textDirection w:val="lrTbV"/>
        <w:rPr>
          <w:rFonts w:eastAsia="標楷體"/>
          <w:spacing w:val="0"/>
          <w:sz w:val="28"/>
        </w:rPr>
      </w:pPr>
      <w:r w:rsidRPr="004F2830">
        <w:rPr>
          <w:rFonts w:eastAsia="標楷體"/>
          <w:spacing w:val="0"/>
          <w:sz w:val="28"/>
        </w:rPr>
        <w:t>依採購法第</w:t>
      </w:r>
      <w:r w:rsidRPr="004F2830">
        <w:rPr>
          <w:rFonts w:eastAsia="標楷體"/>
          <w:spacing w:val="0"/>
          <w:sz w:val="28"/>
        </w:rPr>
        <w:t>4</w:t>
      </w:r>
      <w:r w:rsidRPr="004F2830">
        <w:rPr>
          <w:rFonts w:eastAsia="標楷體"/>
          <w:spacing w:val="0"/>
          <w:sz w:val="28"/>
        </w:rPr>
        <w:t>條接受補助辦理採購者，補助機關名稱及地址</w:t>
      </w:r>
      <w:r w:rsidRPr="004F2830">
        <w:rPr>
          <w:rFonts w:eastAsia="標楷體"/>
          <w:spacing w:val="0"/>
          <w:sz w:val="28"/>
        </w:rPr>
        <w:t>(</w:t>
      </w:r>
      <w:r w:rsidRPr="004F2830">
        <w:rPr>
          <w:rFonts w:eastAsia="標楷體"/>
          <w:spacing w:val="0"/>
          <w:sz w:val="28"/>
        </w:rPr>
        <w:t>非屬此等採購者免填</w:t>
      </w:r>
      <w:r w:rsidRPr="004F2830">
        <w:rPr>
          <w:rFonts w:eastAsia="標楷體"/>
          <w:spacing w:val="0"/>
          <w:sz w:val="28"/>
        </w:rPr>
        <w:t>)</w:t>
      </w:r>
      <w:r w:rsidRPr="004F2830">
        <w:rPr>
          <w:rFonts w:eastAsia="標楷體"/>
          <w:spacing w:val="0"/>
          <w:sz w:val="28"/>
        </w:rPr>
        <w:t>：</w:t>
      </w:r>
    </w:p>
    <w:p w14:paraId="0FA1402F" w14:textId="77777777"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依採購法第</w:t>
      </w:r>
      <w:r w:rsidRPr="004F2830">
        <w:rPr>
          <w:rFonts w:eastAsia="標楷體"/>
          <w:spacing w:val="0"/>
          <w:sz w:val="28"/>
        </w:rPr>
        <w:t>5</w:t>
      </w:r>
      <w:r w:rsidRPr="004F2830">
        <w:rPr>
          <w:rFonts w:eastAsia="標楷體"/>
          <w:spacing w:val="0"/>
          <w:sz w:val="28"/>
        </w:rPr>
        <w:t>條由法人或團體代辦採購者，委託機關名稱及地址</w:t>
      </w:r>
      <w:r w:rsidRPr="004F2830">
        <w:rPr>
          <w:rFonts w:eastAsia="標楷體"/>
          <w:spacing w:val="0"/>
          <w:sz w:val="28"/>
        </w:rPr>
        <w:t>(</w:t>
      </w:r>
      <w:r w:rsidRPr="004F2830">
        <w:rPr>
          <w:rFonts w:eastAsia="標楷體"/>
          <w:spacing w:val="0"/>
          <w:sz w:val="28"/>
        </w:rPr>
        <w:t>非屬此等採購者免填</w:t>
      </w:r>
      <w:r w:rsidRPr="004F2830">
        <w:rPr>
          <w:rFonts w:eastAsia="標楷體"/>
          <w:spacing w:val="0"/>
          <w:sz w:val="28"/>
        </w:rPr>
        <w:t>)</w:t>
      </w:r>
      <w:r w:rsidRPr="004F2830">
        <w:rPr>
          <w:rFonts w:eastAsia="標楷體"/>
          <w:spacing w:val="0"/>
          <w:sz w:val="28"/>
        </w:rPr>
        <w:t>：</w:t>
      </w:r>
    </w:p>
    <w:p w14:paraId="3828061E" w14:textId="77777777"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依採購法第</w:t>
      </w:r>
      <w:r w:rsidRPr="004F2830">
        <w:rPr>
          <w:rFonts w:eastAsia="標楷體"/>
          <w:spacing w:val="0"/>
          <w:sz w:val="28"/>
        </w:rPr>
        <w:t>40</w:t>
      </w:r>
      <w:r w:rsidRPr="004F2830">
        <w:rPr>
          <w:rFonts w:eastAsia="標楷體"/>
          <w:spacing w:val="0"/>
          <w:sz w:val="28"/>
        </w:rPr>
        <w:t>條代辦採購者，洽辦機關名稱及地址</w:t>
      </w:r>
      <w:r w:rsidRPr="004F2830">
        <w:rPr>
          <w:rFonts w:eastAsia="標楷體"/>
          <w:spacing w:val="0"/>
          <w:sz w:val="28"/>
        </w:rPr>
        <w:t>(</w:t>
      </w:r>
      <w:r w:rsidRPr="004F2830">
        <w:rPr>
          <w:rFonts w:eastAsia="標楷體"/>
          <w:spacing w:val="0"/>
          <w:sz w:val="28"/>
        </w:rPr>
        <w:t>非屬此等採購者免填</w:t>
      </w:r>
      <w:r w:rsidRPr="004F2830">
        <w:rPr>
          <w:rFonts w:eastAsia="標楷體"/>
          <w:spacing w:val="0"/>
          <w:sz w:val="28"/>
        </w:rPr>
        <w:t>)</w:t>
      </w:r>
      <w:r w:rsidRPr="004F2830">
        <w:rPr>
          <w:rFonts w:eastAsia="標楷體"/>
          <w:spacing w:val="0"/>
          <w:sz w:val="28"/>
        </w:rPr>
        <w:t>：</w:t>
      </w:r>
    </w:p>
    <w:p w14:paraId="727F8BD4" w14:textId="77777777"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依採購法第</w:t>
      </w:r>
      <w:r w:rsidRPr="004F2830">
        <w:rPr>
          <w:rFonts w:eastAsia="標楷體"/>
          <w:spacing w:val="0"/>
          <w:sz w:val="28"/>
        </w:rPr>
        <w:t>75</w:t>
      </w:r>
      <w:r w:rsidRPr="004F2830">
        <w:rPr>
          <w:rFonts w:eastAsia="標楷體"/>
          <w:spacing w:val="0"/>
          <w:sz w:val="28"/>
        </w:rPr>
        <w:t>條，受理廠商異議之機關名稱、地址及電話：同招標機關</w:t>
      </w:r>
      <w:r w:rsidRPr="004F2830">
        <w:rPr>
          <w:rFonts w:eastAsia="標楷體"/>
          <w:spacing w:val="0"/>
          <w:sz w:val="28"/>
        </w:rPr>
        <w:t>(</w:t>
      </w:r>
      <w:r w:rsidRPr="004F2830">
        <w:rPr>
          <w:rFonts w:eastAsia="標楷體"/>
          <w:spacing w:val="0"/>
          <w:sz w:val="28"/>
        </w:rPr>
        <w:t>不同者請書明機關名稱、地址及電話</w:t>
      </w:r>
      <w:r w:rsidRPr="004F2830">
        <w:rPr>
          <w:rFonts w:eastAsia="標楷體"/>
          <w:spacing w:val="0"/>
          <w:sz w:val="28"/>
        </w:rPr>
        <w:t>)</w:t>
      </w:r>
      <w:r w:rsidRPr="004F2830">
        <w:rPr>
          <w:rFonts w:eastAsia="標楷體"/>
          <w:spacing w:val="0"/>
          <w:sz w:val="28"/>
        </w:rPr>
        <w:t>。</w:t>
      </w:r>
    </w:p>
    <w:p w14:paraId="2224498A" w14:textId="77777777" w:rsidR="00935290" w:rsidRDefault="00935290" w:rsidP="00935290">
      <w:pPr>
        <w:pStyle w:val="7"/>
        <w:numPr>
          <w:ilvl w:val="0"/>
          <w:numId w:val="1"/>
        </w:numPr>
        <w:ind w:left="851" w:hanging="851"/>
        <w:jc w:val="both"/>
        <w:textDirection w:val="lrTbV"/>
        <w:rPr>
          <w:rFonts w:eastAsia="標楷體"/>
          <w:spacing w:val="0"/>
          <w:sz w:val="28"/>
        </w:rPr>
      </w:pPr>
      <w:r w:rsidRPr="004F2830">
        <w:rPr>
          <w:rFonts w:eastAsia="標楷體"/>
          <w:spacing w:val="0"/>
          <w:sz w:val="28"/>
        </w:rPr>
        <w:t>依採購法第</w:t>
      </w:r>
      <w:r w:rsidRPr="004F2830">
        <w:rPr>
          <w:rFonts w:eastAsia="標楷體"/>
          <w:spacing w:val="0"/>
          <w:sz w:val="28"/>
        </w:rPr>
        <w:t>76</w:t>
      </w:r>
      <w:r w:rsidRPr="004F2830">
        <w:rPr>
          <w:rFonts w:eastAsia="標楷體"/>
          <w:spacing w:val="0"/>
          <w:sz w:val="28"/>
        </w:rPr>
        <w:t>條及第</w:t>
      </w:r>
      <w:r w:rsidRPr="004F2830">
        <w:rPr>
          <w:rFonts w:eastAsia="標楷體"/>
          <w:spacing w:val="0"/>
          <w:sz w:val="28"/>
        </w:rPr>
        <w:t>85</w:t>
      </w:r>
      <w:r w:rsidRPr="004F2830">
        <w:rPr>
          <w:rFonts w:eastAsia="標楷體"/>
          <w:spacing w:val="0"/>
          <w:sz w:val="28"/>
        </w:rPr>
        <w:t>條之</w:t>
      </w:r>
      <w:r w:rsidRPr="004F2830">
        <w:rPr>
          <w:rFonts w:eastAsia="標楷體"/>
          <w:spacing w:val="0"/>
          <w:sz w:val="28"/>
        </w:rPr>
        <w:t>1</w:t>
      </w:r>
      <w:r w:rsidRPr="004F2830">
        <w:rPr>
          <w:rFonts w:eastAsia="標楷體"/>
          <w:spacing w:val="0"/>
          <w:sz w:val="28"/>
        </w:rPr>
        <w:t>，受理廠商申訴</w:t>
      </w:r>
      <w:r>
        <w:rPr>
          <w:rFonts w:eastAsia="標楷體"/>
          <w:spacing w:val="0"/>
          <w:sz w:val="28"/>
        </w:rPr>
        <w:t>（</w:t>
      </w:r>
      <w:r w:rsidRPr="002C75DA">
        <w:rPr>
          <w:rFonts w:eastAsia="標楷體"/>
          <w:spacing w:val="0"/>
          <w:sz w:val="28"/>
        </w:rPr>
        <w:t>未達公告金額之採購</w:t>
      </w:r>
      <w:r w:rsidRPr="00F9255E">
        <w:rPr>
          <w:rFonts w:eastAsia="標楷體"/>
          <w:spacing w:val="0"/>
          <w:sz w:val="28"/>
        </w:rPr>
        <w:lastRenderedPageBreak/>
        <w:t>，除屬採購法第</w:t>
      </w:r>
      <w:r w:rsidRPr="00F9255E">
        <w:rPr>
          <w:rFonts w:eastAsia="標楷體" w:hint="eastAsia"/>
          <w:spacing w:val="0"/>
          <w:sz w:val="28"/>
        </w:rPr>
        <w:t>31</w:t>
      </w:r>
      <w:r w:rsidRPr="00F9255E">
        <w:rPr>
          <w:rFonts w:eastAsia="標楷體" w:hint="eastAsia"/>
          <w:spacing w:val="0"/>
          <w:sz w:val="28"/>
        </w:rPr>
        <w:t>條規定不予發還或追繳押標金之爭議者外，</w:t>
      </w:r>
      <w:r w:rsidRPr="002C75DA">
        <w:rPr>
          <w:rFonts w:eastAsia="標楷體" w:hint="eastAsia"/>
          <w:spacing w:val="0"/>
          <w:sz w:val="28"/>
        </w:rPr>
        <w:t>不適用申訴制度</w:t>
      </w:r>
      <w:r>
        <w:rPr>
          <w:rFonts w:eastAsia="標楷體"/>
          <w:spacing w:val="0"/>
          <w:sz w:val="28"/>
        </w:rPr>
        <w:t>）</w:t>
      </w:r>
      <w:r w:rsidRPr="004F2830">
        <w:rPr>
          <w:rFonts w:eastAsia="標楷體"/>
          <w:spacing w:val="0"/>
          <w:sz w:val="28"/>
        </w:rPr>
        <w:t>或履約爭議調解</w:t>
      </w:r>
      <w:r w:rsidRPr="004F2830">
        <w:rPr>
          <w:rFonts w:eastAsia="標楷體"/>
          <w:spacing w:val="0"/>
          <w:sz w:val="28"/>
        </w:rPr>
        <w:t>(</w:t>
      </w:r>
      <w:r w:rsidRPr="004F2830">
        <w:rPr>
          <w:rFonts w:eastAsia="標楷體"/>
          <w:spacing w:val="0"/>
          <w:sz w:val="28"/>
        </w:rPr>
        <w:t>無金額限制</w:t>
      </w:r>
      <w:r w:rsidRPr="004F2830">
        <w:rPr>
          <w:rFonts w:eastAsia="標楷體"/>
          <w:spacing w:val="0"/>
          <w:sz w:val="28"/>
        </w:rPr>
        <w:t>)</w:t>
      </w:r>
      <w:r w:rsidRPr="004F2830">
        <w:rPr>
          <w:rFonts w:eastAsia="標楷體"/>
          <w:spacing w:val="0"/>
          <w:sz w:val="28"/>
        </w:rPr>
        <w:t>之採購申訴審議委員會名稱、地址及電話：</w:t>
      </w:r>
    </w:p>
    <w:p w14:paraId="652600FB" w14:textId="77777777" w:rsidR="0052249B" w:rsidRDefault="0052249B" w:rsidP="0052249B">
      <w:pPr>
        <w:spacing w:line="400" w:lineRule="exact"/>
        <w:ind w:leftChars="353" w:left="1133" w:hangingChars="102" w:hanging="286"/>
        <w:jc w:val="both"/>
        <w:rPr>
          <w:rFonts w:eastAsia="標楷體" w:hint="eastAsia"/>
          <w:sz w:val="28"/>
        </w:rPr>
      </w:pPr>
      <w:r w:rsidRPr="00DB36BD">
        <w:rPr>
          <w:rFonts w:ascii="標楷體" w:eastAsia="標楷體" w:hAnsi="標楷體" w:hint="eastAsia"/>
          <w:sz w:val="28"/>
        </w:rPr>
        <w:t>1.</w:t>
      </w:r>
      <w:r>
        <w:rPr>
          <w:rFonts w:eastAsia="標楷體" w:hint="eastAsia"/>
          <w:sz w:val="28"/>
        </w:rPr>
        <w:t>臺南市政府採購稽核小組，地址：</w:t>
      </w:r>
      <w:r>
        <w:rPr>
          <w:rFonts w:eastAsia="標楷體" w:hint="eastAsia"/>
          <w:sz w:val="28"/>
        </w:rPr>
        <w:t>708</w:t>
      </w:r>
      <w:r>
        <w:rPr>
          <w:rFonts w:eastAsia="標楷體" w:hint="eastAsia"/>
          <w:sz w:val="28"/>
        </w:rPr>
        <w:t>臺南市安平區永華路二段</w:t>
      </w:r>
      <w:r>
        <w:rPr>
          <w:rFonts w:eastAsia="標楷體" w:hint="eastAsia"/>
          <w:sz w:val="28"/>
        </w:rPr>
        <w:t>6</w:t>
      </w:r>
      <w:r>
        <w:rPr>
          <w:rFonts w:eastAsia="標楷體" w:hint="eastAsia"/>
          <w:sz w:val="28"/>
        </w:rPr>
        <w:t>號</w:t>
      </w:r>
      <w:r>
        <w:rPr>
          <w:rFonts w:eastAsia="標楷體" w:hint="eastAsia"/>
          <w:sz w:val="28"/>
        </w:rPr>
        <w:t>11F</w:t>
      </w:r>
      <w:r>
        <w:rPr>
          <w:rFonts w:eastAsia="標楷體" w:hint="eastAsia"/>
          <w:sz w:val="28"/>
        </w:rPr>
        <w:t>，電話：</w:t>
      </w:r>
      <w:r>
        <w:rPr>
          <w:rFonts w:eastAsia="標楷體" w:hint="eastAsia"/>
          <w:sz w:val="28"/>
        </w:rPr>
        <w:t>06-2994579</w:t>
      </w:r>
      <w:r>
        <w:rPr>
          <w:rFonts w:eastAsia="標楷體" w:hint="eastAsia"/>
          <w:sz w:val="28"/>
        </w:rPr>
        <w:t>。</w:t>
      </w:r>
    </w:p>
    <w:p w14:paraId="7E0092D1" w14:textId="77777777" w:rsidR="0052249B" w:rsidRDefault="0052249B" w:rsidP="0052249B">
      <w:pPr>
        <w:pStyle w:val="7"/>
        <w:ind w:leftChars="353" w:left="1161" w:hangingChars="102" w:hanging="314"/>
        <w:jc w:val="both"/>
        <w:textDirection w:val="lrTbV"/>
        <w:rPr>
          <w:rFonts w:eastAsia="標楷體" w:hint="eastAsia"/>
          <w:spacing w:val="0"/>
          <w:sz w:val="28"/>
        </w:rPr>
      </w:pPr>
      <w:r w:rsidRPr="00DB36BD">
        <w:rPr>
          <w:rFonts w:ascii="標楷體" w:eastAsia="標楷體" w:hAnsi="標楷體" w:hint="eastAsia"/>
          <w:sz w:val="28"/>
        </w:rPr>
        <w:t>2.</w:t>
      </w:r>
      <w:r>
        <w:rPr>
          <w:rFonts w:eastAsia="標楷體" w:hint="eastAsia"/>
          <w:sz w:val="28"/>
        </w:rPr>
        <w:t>臺南市調查處，地址：</w:t>
      </w:r>
      <w:r>
        <w:rPr>
          <w:rFonts w:eastAsia="標楷體" w:hint="eastAsia"/>
          <w:sz w:val="28"/>
        </w:rPr>
        <w:t>708</w:t>
      </w:r>
      <w:r>
        <w:rPr>
          <w:rFonts w:eastAsia="標楷體" w:hint="eastAsia"/>
          <w:sz w:val="28"/>
        </w:rPr>
        <w:t>臺南市安平區永華路二段</w:t>
      </w:r>
      <w:r>
        <w:rPr>
          <w:rFonts w:eastAsia="標楷體" w:hint="eastAsia"/>
          <w:sz w:val="28"/>
        </w:rPr>
        <w:t>208</w:t>
      </w:r>
      <w:r>
        <w:rPr>
          <w:rFonts w:eastAsia="標楷體" w:hint="eastAsia"/>
          <w:sz w:val="28"/>
        </w:rPr>
        <w:t>號</w:t>
      </w:r>
      <w:r>
        <w:rPr>
          <w:rFonts w:eastAsia="標楷體" w:hint="eastAsia"/>
          <w:sz w:val="28"/>
        </w:rPr>
        <w:t>;</w:t>
      </w:r>
      <w:r>
        <w:rPr>
          <w:rFonts w:eastAsia="標楷體" w:hint="eastAsia"/>
          <w:sz w:val="28"/>
        </w:rPr>
        <w:t>台南市郵政</w:t>
      </w:r>
      <w:r>
        <w:rPr>
          <w:rFonts w:eastAsia="標楷體" w:hint="eastAsia"/>
          <w:sz w:val="28"/>
        </w:rPr>
        <w:t>60000</w:t>
      </w:r>
      <w:r>
        <w:rPr>
          <w:rFonts w:eastAsia="標楷體" w:hint="eastAsia"/>
          <w:sz w:val="28"/>
        </w:rPr>
        <w:t>號信箱、電話：</w:t>
      </w:r>
      <w:r>
        <w:rPr>
          <w:rFonts w:eastAsia="標楷體" w:hint="eastAsia"/>
          <w:sz w:val="28"/>
        </w:rPr>
        <w:t>06-2988888</w:t>
      </w:r>
      <w:r>
        <w:rPr>
          <w:rFonts w:eastAsia="標楷體" w:hint="eastAsia"/>
          <w:sz w:val="28"/>
        </w:rPr>
        <w:t>。</w:t>
      </w:r>
    </w:p>
    <w:p w14:paraId="770D62DE" w14:textId="77777777"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本採購為：</w:t>
      </w:r>
      <w:r w:rsidR="00477B6E" w:rsidRPr="004F2830">
        <w:rPr>
          <w:rFonts w:eastAsia="標楷體"/>
          <w:spacing w:val="0"/>
          <w:sz w:val="28"/>
        </w:rPr>
        <w:t>未</w:t>
      </w:r>
      <w:r w:rsidR="00477B6E" w:rsidRPr="004F2830">
        <w:rPr>
          <w:rFonts w:eastAsia="標楷體"/>
          <w:sz w:val="28"/>
        </w:rPr>
        <w:t>分批辦理</w:t>
      </w:r>
      <w:r w:rsidR="00477B6E" w:rsidRPr="004F2830">
        <w:rPr>
          <w:rFonts w:eastAsia="標楷體"/>
          <w:spacing w:val="0"/>
          <w:sz w:val="28"/>
        </w:rPr>
        <w:t>。</w:t>
      </w:r>
    </w:p>
    <w:p w14:paraId="5796E418" w14:textId="77777777" w:rsidR="00ED2C31" w:rsidRPr="004F2830" w:rsidRDefault="00ED2C31" w:rsidP="00ED2C31">
      <w:pPr>
        <w:pStyle w:val="7"/>
        <w:numPr>
          <w:ilvl w:val="0"/>
          <w:numId w:val="1"/>
        </w:numPr>
        <w:ind w:left="851" w:hanging="851"/>
        <w:jc w:val="both"/>
        <w:textDirection w:val="lrTbV"/>
        <w:rPr>
          <w:rFonts w:eastAsia="標楷體"/>
          <w:spacing w:val="0"/>
          <w:sz w:val="28"/>
        </w:rPr>
      </w:pPr>
      <w:r w:rsidRPr="004F2830">
        <w:rPr>
          <w:rFonts w:eastAsia="標楷體"/>
          <w:spacing w:val="0"/>
          <w:sz w:val="28"/>
        </w:rPr>
        <w:t>招標方式為：</w:t>
      </w:r>
      <w:r w:rsidR="00477B6E" w:rsidRPr="004F2830">
        <w:rPr>
          <w:rFonts w:eastAsia="標楷體"/>
          <w:spacing w:val="0"/>
          <w:sz w:val="28"/>
        </w:rPr>
        <w:t>公開招標</w:t>
      </w:r>
    </w:p>
    <w:p w14:paraId="52B959E3" w14:textId="77777777" w:rsidR="00215AAA" w:rsidRPr="004F2830" w:rsidRDefault="00215AAA" w:rsidP="00215AAA">
      <w:pPr>
        <w:pStyle w:val="7"/>
        <w:numPr>
          <w:ilvl w:val="0"/>
          <w:numId w:val="1"/>
        </w:numPr>
        <w:ind w:left="851" w:hanging="851"/>
        <w:jc w:val="both"/>
        <w:textDirection w:val="lrTbV"/>
        <w:rPr>
          <w:rFonts w:eastAsia="標楷體"/>
          <w:spacing w:val="0"/>
          <w:sz w:val="28"/>
        </w:rPr>
      </w:pPr>
      <w:r w:rsidRPr="004F2830">
        <w:rPr>
          <w:rFonts w:eastAsia="標楷體"/>
          <w:spacing w:val="0"/>
          <w:sz w:val="28"/>
        </w:rPr>
        <w:t>本採購：</w:t>
      </w:r>
    </w:p>
    <w:p w14:paraId="2BBA4C42" w14:textId="77777777" w:rsidR="00215AAA" w:rsidRPr="00AC71C2" w:rsidRDefault="00215AAA" w:rsidP="00215AAA">
      <w:pPr>
        <w:pStyle w:val="7"/>
        <w:ind w:left="840" w:firstLine="0"/>
        <w:jc w:val="both"/>
        <w:textDirection w:val="lrTbV"/>
        <w:rPr>
          <w:rFonts w:eastAsia="標楷體"/>
          <w:strike/>
          <w:spacing w:val="0"/>
          <w:sz w:val="28"/>
        </w:rPr>
      </w:pPr>
      <w:r w:rsidRPr="004F2830">
        <w:rPr>
          <w:rFonts w:eastAsia="標楷體" w:hAnsi="標楷體"/>
          <w:spacing w:val="0"/>
          <w:sz w:val="28"/>
        </w:rPr>
        <w:t>不適用我國締結之條約或協定，外國廠商：</w:t>
      </w:r>
    </w:p>
    <w:p w14:paraId="250C3DF2" w14:textId="77777777" w:rsidR="00215AAA" w:rsidRPr="004F2830" w:rsidRDefault="00215AAA" w:rsidP="00215AAA">
      <w:pPr>
        <w:pStyle w:val="7"/>
        <w:ind w:left="1800" w:hanging="1800"/>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hAnsi="標楷體"/>
          <w:spacing w:val="0"/>
          <w:sz w:val="28"/>
        </w:rPr>
        <w:t>不可參與投標。我國廠商所供應</w:t>
      </w:r>
      <w:r w:rsidR="00C460B6" w:rsidRPr="00C460B6">
        <w:rPr>
          <w:rFonts w:eastAsia="標楷體" w:hAnsi="標楷體" w:hint="eastAsia"/>
          <w:b/>
          <w:spacing w:val="0"/>
          <w:sz w:val="28"/>
          <w:u w:val="single"/>
        </w:rPr>
        <w:t>標的（含</w:t>
      </w:r>
      <w:r w:rsidR="00C460B6">
        <w:rPr>
          <w:rFonts w:eastAsia="標楷體" w:hAnsi="標楷體" w:hint="eastAsia"/>
          <w:b/>
          <w:spacing w:val="0"/>
          <w:sz w:val="28"/>
          <w:u w:val="single"/>
        </w:rPr>
        <w:t>工程、財物及勞務</w:t>
      </w:r>
      <w:r w:rsidR="00C460B6" w:rsidRPr="00C460B6">
        <w:rPr>
          <w:rFonts w:eastAsia="標楷體" w:hAnsi="標楷體" w:hint="eastAsia"/>
          <w:b/>
          <w:spacing w:val="0"/>
          <w:sz w:val="28"/>
          <w:u w:val="single"/>
        </w:rPr>
        <w:t>）</w:t>
      </w:r>
      <w:r w:rsidRPr="004F2830">
        <w:rPr>
          <w:rFonts w:eastAsia="標楷體" w:hAnsi="標楷體"/>
          <w:spacing w:val="0"/>
          <w:sz w:val="28"/>
        </w:rPr>
        <w:t>之原產地須屬我國者。</w:t>
      </w:r>
    </w:p>
    <w:p w14:paraId="61B128B5" w14:textId="77777777" w:rsidR="00215AAA" w:rsidRPr="004F2830" w:rsidRDefault="00215AAA" w:rsidP="00215AAA">
      <w:pPr>
        <w:pStyle w:val="7"/>
        <w:ind w:left="1800" w:hanging="1800"/>
        <w:jc w:val="both"/>
        <w:textDirection w:val="lrTbV"/>
        <w:rPr>
          <w:rFonts w:eastAsia="標楷體"/>
          <w:spacing w:val="0"/>
          <w:sz w:val="28"/>
        </w:rPr>
      </w:pPr>
      <w:r w:rsidRPr="004F2830">
        <w:rPr>
          <w:rFonts w:eastAsia="標楷體"/>
          <w:spacing w:val="0"/>
          <w:sz w:val="28"/>
        </w:rPr>
        <w:t xml:space="preserve">           </w:t>
      </w:r>
      <w:r w:rsidR="00895815" w:rsidRPr="00CA5949">
        <w:rPr>
          <w:rFonts w:ascii="標楷體" w:eastAsia="標楷體" w:hAnsi="標楷體" w:hint="eastAsia"/>
          <w:color w:val="000000"/>
          <w:spacing w:val="0"/>
          <w:szCs w:val="24"/>
        </w:rPr>
        <w:t>■</w:t>
      </w:r>
      <w:r w:rsidRPr="004F2830">
        <w:rPr>
          <w:rFonts w:eastAsia="標楷體" w:hAnsi="標楷體"/>
          <w:spacing w:val="0"/>
          <w:sz w:val="28"/>
        </w:rPr>
        <w:t>不可參與投標。但我國廠商所供應</w:t>
      </w:r>
      <w:r w:rsidR="00C460B6" w:rsidRPr="00C460B6">
        <w:rPr>
          <w:rFonts w:eastAsia="標楷體" w:hAnsi="標楷體" w:hint="eastAsia"/>
          <w:b/>
          <w:spacing w:val="0"/>
          <w:sz w:val="28"/>
          <w:u w:val="single"/>
        </w:rPr>
        <w:t>標的（含</w:t>
      </w:r>
      <w:r w:rsidR="00C460B6">
        <w:rPr>
          <w:rFonts w:eastAsia="標楷體" w:hAnsi="標楷體" w:hint="eastAsia"/>
          <w:b/>
          <w:spacing w:val="0"/>
          <w:sz w:val="28"/>
          <w:u w:val="single"/>
        </w:rPr>
        <w:t>工程、財物及勞務</w:t>
      </w:r>
      <w:r w:rsidR="00C460B6" w:rsidRPr="00C460B6">
        <w:rPr>
          <w:rFonts w:eastAsia="標楷體" w:hAnsi="標楷體" w:hint="eastAsia"/>
          <w:b/>
          <w:spacing w:val="0"/>
          <w:sz w:val="28"/>
          <w:u w:val="single"/>
        </w:rPr>
        <w:t>）</w:t>
      </w:r>
      <w:r w:rsidRPr="004F2830">
        <w:rPr>
          <w:rFonts w:eastAsia="標楷體" w:hAnsi="標楷體"/>
          <w:spacing w:val="0"/>
          <w:sz w:val="28"/>
        </w:rPr>
        <w:t>之原產地得為下列外國者：</w:t>
      </w:r>
    </w:p>
    <w:p w14:paraId="64737FA5" w14:textId="77777777" w:rsidR="00215AAA" w:rsidRPr="004F2830" w:rsidRDefault="00215AAA" w:rsidP="00215AAA">
      <w:pPr>
        <w:pStyle w:val="7"/>
        <w:ind w:leftChars="755" w:left="2080" w:hanging="268"/>
        <w:jc w:val="both"/>
        <w:textDirection w:val="lrTbV"/>
        <w:rPr>
          <w:rFonts w:eastAsia="標楷體"/>
          <w:spacing w:val="0"/>
          <w:sz w:val="28"/>
        </w:rPr>
      </w:pPr>
      <w:r w:rsidRPr="004F2830">
        <w:rPr>
          <w:rFonts w:eastAsia="標楷體"/>
          <w:spacing w:val="0"/>
          <w:sz w:val="28"/>
          <w:szCs w:val="28"/>
        </w:rPr>
        <w:t>1.</w:t>
      </w:r>
      <w:r w:rsidRPr="004F2830">
        <w:rPr>
          <w:rFonts w:eastAsia="標楷體" w:hAnsi="標楷體"/>
          <w:sz w:val="28"/>
        </w:rPr>
        <w:t>國家</w:t>
      </w:r>
      <w:r w:rsidRPr="004F2830">
        <w:rPr>
          <w:rFonts w:eastAsia="標楷體" w:hAnsi="標楷體"/>
          <w:spacing w:val="0"/>
          <w:sz w:val="28"/>
          <w:szCs w:val="28"/>
        </w:rPr>
        <w:t>或地區名稱：</w:t>
      </w:r>
      <w:r w:rsidRPr="004F2830">
        <w:rPr>
          <w:rFonts w:eastAsia="標楷體"/>
          <w:spacing w:val="0"/>
          <w:sz w:val="28"/>
          <w:szCs w:val="28"/>
        </w:rPr>
        <w:t>____</w:t>
      </w:r>
      <w:r w:rsidR="00895815" w:rsidRPr="00DF3583">
        <w:rPr>
          <w:rFonts w:eastAsia="標楷體" w:hint="eastAsia"/>
          <w:spacing w:val="0"/>
          <w:sz w:val="28"/>
          <w:szCs w:val="28"/>
          <w:u w:val="single"/>
        </w:rPr>
        <w:t>不限</w:t>
      </w:r>
      <w:r w:rsidRPr="004F2830">
        <w:rPr>
          <w:rFonts w:eastAsia="標楷體"/>
          <w:spacing w:val="0"/>
          <w:sz w:val="28"/>
          <w:szCs w:val="28"/>
        </w:rPr>
        <w:t>___</w:t>
      </w:r>
      <w:r w:rsidRPr="004F2830">
        <w:rPr>
          <w:rFonts w:eastAsia="標楷體"/>
          <w:spacing w:val="0"/>
          <w:sz w:val="28"/>
        </w:rPr>
        <w:t>(</w:t>
      </w:r>
      <w:r w:rsidRPr="004F2830">
        <w:rPr>
          <w:rFonts w:eastAsia="標楷體" w:hAnsi="標楷體"/>
          <w:spacing w:val="0"/>
          <w:sz w:val="28"/>
        </w:rPr>
        <w:t>未列明者即不允許</w:t>
      </w:r>
      <w:r w:rsidRPr="004F2830">
        <w:rPr>
          <w:rFonts w:eastAsia="標楷體"/>
          <w:spacing w:val="0"/>
          <w:sz w:val="28"/>
        </w:rPr>
        <w:t>)</w:t>
      </w:r>
    </w:p>
    <w:p w14:paraId="3DF4B941" w14:textId="77777777" w:rsidR="00215AAA" w:rsidRPr="004F2830" w:rsidRDefault="00215AAA" w:rsidP="00215AAA">
      <w:pPr>
        <w:pStyle w:val="7"/>
        <w:ind w:leftChars="755" w:left="2080" w:hanging="268"/>
        <w:jc w:val="both"/>
        <w:textDirection w:val="lrTbV"/>
        <w:rPr>
          <w:rFonts w:eastAsia="標楷體"/>
          <w:spacing w:val="0"/>
          <w:sz w:val="28"/>
          <w:szCs w:val="28"/>
        </w:rPr>
      </w:pPr>
      <w:r w:rsidRPr="004F2830">
        <w:rPr>
          <w:rFonts w:eastAsia="標楷體"/>
          <w:spacing w:val="0"/>
          <w:sz w:val="28"/>
          <w:szCs w:val="28"/>
        </w:rPr>
        <w:t>2.</w:t>
      </w:r>
      <w:r w:rsidRPr="004F2830">
        <w:rPr>
          <w:rFonts w:eastAsia="標楷體" w:hAnsi="標楷體"/>
          <w:sz w:val="28"/>
        </w:rPr>
        <w:t>是否</w:t>
      </w:r>
      <w:r w:rsidRPr="004F2830">
        <w:rPr>
          <w:rFonts w:eastAsia="標楷體" w:hAnsi="標楷體"/>
          <w:spacing w:val="0"/>
          <w:sz w:val="28"/>
          <w:szCs w:val="28"/>
        </w:rPr>
        <w:t>允許供應大陸地區標的：（未勾選者即不允許；</w:t>
      </w:r>
      <w:r w:rsidRPr="004F2830">
        <w:rPr>
          <w:rFonts w:eastAsia="標楷體" w:hAnsi="標楷體"/>
          <w:spacing w:val="0"/>
          <w:sz w:val="28"/>
        </w:rPr>
        <w:t>如允許者，須符合兩岸進口及貿易往來相關規定</w:t>
      </w:r>
      <w:r w:rsidRPr="004F2830">
        <w:rPr>
          <w:rFonts w:eastAsia="標楷體" w:hAnsi="標楷體"/>
          <w:spacing w:val="0"/>
          <w:sz w:val="28"/>
          <w:szCs w:val="28"/>
        </w:rPr>
        <w:t>）</w:t>
      </w:r>
    </w:p>
    <w:p w14:paraId="7073C40F" w14:textId="77777777"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是</w:t>
      </w:r>
    </w:p>
    <w:p w14:paraId="24355E4D" w14:textId="77777777"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否</w:t>
      </w:r>
    </w:p>
    <w:p w14:paraId="2E6F6459" w14:textId="77777777" w:rsidR="00215AAA" w:rsidRPr="004F2830" w:rsidRDefault="00215AAA" w:rsidP="00215AAA">
      <w:pPr>
        <w:pStyle w:val="7"/>
        <w:ind w:left="1800" w:hanging="1800"/>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hAnsi="標楷體"/>
          <w:spacing w:val="0"/>
          <w:sz w:val="28"/>
        </w:rPr>
        <w:t>下列外國廠商可以參與投標：</w:t>
      </w:r>
    </w:p>
    <w:p w14:paraId="026982E7" w14:textId="77777777" w:rsidR="00215AAA" w:rsidRPr="004F2830" w:rsidRDefault="00215AAA" w:rsidP="00215AAA">
      <w:pPr>
        <w:pStyle w:val="7"/>
        <w:ind w:leftChars="755" w:left="2080" w:hanging="268"/>
        <w:jc w:val="both"/>
        <w:textDirection w:val="lrTbV"/>
        <w:rPr>
          <w:rFonts w:eastAsia="標楷體"/>
          <w:spacing w:val="0"/>
          <w:sz w:val="28"/>
        </w:rPr>
      </w:pPr>
      <w:r w:rsidRPr="004F2830">
        <w:rPr>
          <w:rFonts w:eastAsia="標楷體"/>
          <w:spacing w:val="0"/>
          <w:sz w:val="28"/>
          <w:szCs w:val="28"/>
        </w:rPr>
        <w:t>1.</w:t>
      </w:r>
      <w:r w:rsidRPr="004F2830">
        <w:rPr>
          <w:rFonts w:eastAsia="標楷體" w:hAnsi="標楷體"/>
          <w:sz w:val="28"/>
        </w:rPr>
        <w:t>國家</w:t>
      </w:r>
      <w:r w:rsidRPr="004F2830">
        <w:rPr>
          <w:rFonts w:eastAsia="標楷體" w:hAnsi="標楷體"/>
          <w:spacing w:val="0"/>
          <w:sz w:val="28"/>
          <w:szCs w:val="28"/>
        </w:rPr>
        <w:t>或地區名稱：</w:t>
      </w:r>
      <w:r w:rsidRPr="004F2830">
        <w:rPr>
          <w:rFonts w:eastAsia="標楷體"/>
          <w:spacing w:val="0"/>
          <w:sz w:val="28"/>
          <w:szCs w:val="28"/>
        </w:rPr>
        <w:t>_________</w:t>
      </w:r>
      <w:r w:rsidRPr="004F2830">
        <w:rPr>
          <w:rFonts w:eastAsia="標楷體"/>
          <w:spacing w:val="0"/>
          <w:sz w:val="28"/>
        </w:rPr>
        <w:t>(</w:t>
      </w:r>
      <w:r w:rsidRPr="004F2830">
        <w:rPr>
          <w:rFonts w:eastAsia="標楷體" w:hAnsi="標楷體"/>
          <w:spacing w:val="0"/>
          <w:sz w:val="28"/>
        </w:rPr>
        <w:t>未列明者即不允許</w:t>
      </w:r>
      <w:r w:rsidRPr="004F2830">
        <w:rPr>
          <w:rFonts w:eastAsia="標楷體"/>
          <w:spacing w:val="0"/>
          <w:sz w:val="28"/>
        </w:rPr>
        <w:t>)</w:t>
      </w:r>
    </w:p>
    <w:p w14:paraId="24CF7FDB" w14:textId="77777777" w:rsidR="00215AAA" w:rsidRPr="004F2830" w:rsidRDefault="00215AAA" w:rsidP="00215AAA">
      <w:pPr>
        <w:pStyle w:val="7"/>
        <w:ind w:leftChars="755" w:left="2080" w:hanging="268"/>
        <w:jc w:val="both"/>
        <w:textDirection w:val="lrTbV"/>
        <w:rPr>
          <w:rFonts w:eastAsia="標楷體"/>
          <w:spacing w:val="0"/>
          <w:sz w:val="28"/>
          <w:szCs w:val="28"/>
        </w:rPr>
      </w:pPr>
      <w:r w:rsidRPr="004F2830">
        <w:rPr>
          <w:rFonts w:eastAsia="標楷體"/>
          <w:spacing w:val="0"/>
          <w:sz w:val="28"/>
          <w:szCs w:val="28"/>
        </w:rPr>
        <w:t>2.</w:t>
      </w:r>
      <w:r w:rsidRPr="004F2830">
        <w:rPr>
          <w:rFonts w:eastAsia="標楷體" w:hAnsi="標楷體"/>
          <w:sz w:val="28"/>
        </w:rPr>
        <w:t>是否</w:t>
      </w:r>
      <w:r w:rsidRPr="004F2830">
        <w:rPr>
          <w:rFonts w:eastAsia="標楷體" w:hAnsi="標楷體"/>
          <w:spacing w:val="0"/>
          <w:sz w:val="28"/>
          <w:szCs w:val="28"/>
        </w:rPr>
        <w:t>允許大陸地區廠商參與：（未勾選者即不允許；</w:t>
      </w:r>
      <w:r w:rsidRPr="004F2830">
        <w:rPr>
          <w:rFonts w:eastAsia="標楷體" w:hAnsi="標楷體"/>
          <w:spacing w:val="0"/>
          <w:sz w:val="28"/>
        </w:rPr>
        <w:t>如允許者，須符合兩岸進口及貿易往來相關規定</w:t>
      </w:r>
      <w:r w:rsidRPr="004F2830">
        <w:rPr>
          <w:rFonts w:eastAsia="標楷體" w:hAnsi="標楷體"/>
          <w:spacing w:val="0"/>
          <w:sz w:val="28"/>
          <w:szCs w:val="28"/>
        </w:rPr>
        <w:t>）</w:t>
      </w:r>
    </w:p>
    <w:p w14:paraId="4768C748" w14:textId="77777777"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是</w:t>
      </w:r>
    </w:p>
    <w:p w14:paraId="19B1F405" w14:textId="77777777"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pacing w:val="0"/>
          <w:sz w:val="28"/>
        </w:rPr>
        <w:sym w:font="Wingdings" w:char="F0A8"/>
      </w:r>
      <w:r w:rsidRPr="004F2830">
        <w:rPr>
          <w:rFonts w:eastAsia="標楷體" w:hAnsi="標楷體"/>
          <w:spacing w:val="0"/>
          <w:sz w:val="28"/>
        </w:rPr>
        <w:t>否</w:t>
      </w:r>
    </w:p>
    <w:p w14:paraId="5AEB15A4" w14:textId="77777777" w:rsidR="00215AAA" w:rsidRPr="004F2830" w:rsidRDefault="00215AAA" w:rsidP="00215AAA">
      <w:pPr>
        <w:pStyle w:val="7"/>
        <w:ind w:leftChars="755" w:left="2080" w:hanging="268"/>
        <w:jc w:val="both"/>
        <w:textDirection w:val="lrTbV"/>
        <w:rPr>
          <w:rFonts w:eastAsia="標楷體"/>
          <w:spacing w:val="0"/>
          <w:sz w:val="28"/>
        </w:rPr>
      </w:pPr>
      <w:r w:rsidRPr="004F2830">
        <w:rPr>
          <w:rFonts w:eastAsia="標楷體"/>
          <w:spacing w:val="0"/>
          <w:sz w:val="28"/>
        </w:rPr>
        <w:sym w:font="Wingdings" w:char="F0A8"/>
      </w:r>
      <w:r w:rsidRPr="004F2830">
        <w:rPr>
          <w:rFonts w:eastAsia="標楷體"/>
          <w:spacing w:val="0"/>
          <w:sz w:val="28"/>
          <w:szCs w:val="28"/>
        </w:rPr>
        <w:t>3.</w:t>
      </w:r>
      <w:r w:rsidRPr="004F2830">
        <w:rPr>
          <w:rFonts w:eastAsia="標楷體" w:hAnsi="標楷體"/>
          <w:sz w:val="28"/>
        </w:rPr>
        <w:t>給予</w:t>
      </w:r>
      <w:r w:rsidRPr="004F2830">
        <w:rPr>
          <w:rFonts w:eastAsia="標楷體" w:hAnsi="標楷體"/>
          <w:spacing w:val="0"/>
          <w:sz w:val="28"/>
        </w:rPr>
        <w:t>下列差別待遇（可複選）：</w:t>
      </w:r>
    </w:p>
    <w:p w14:paraId="07AA2CC4" w14:textId="77777777"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z w:val="28"/>
        </w:rPr>
        <w:sym w:font="Wingdings" w:char="F0A8"/>
      </w:r>
      <w:r w:rsidRPr="004F2830">
        <w:rPr>
          <w:rFonts w:eastAsia="標楷體" w:hAnsi="標楷體"/>
          <w:spacing w:val="0"/>
          <w:sz w:val="28"/>
        </w:rPr>
        <w:t>採購法第</w:t>
      </w:r>
      <w:r w:rsidRPr="004F2830">
        <w:rPr>
          <w:rFonts w:eastAsia="標楷體"/>
          <w:spacing w:val="0"/>
          <w:sz w:val="28"/>
        </w:rPr>
        <w:t>43</w:t>
      </w:r>
      <w:r w:rsidRPr="004F2830">
        <w:rPr>
          <w:rFonts w:eastAsia="標楷體" w:hAnsi="標楷體"/>
          <w:spacing w:val="0"/>
          <w:sz w:val="28"/>
        </w:rPr>
        <w:t>條第</w:t>
      </w:r>
      <w:r w:rsidRPr="004F2830">
        <w:rPr>
          <w:rFonts w:eastAsia="標楷體"/>
          <w:spacing w:val="0"/>
          <w:sz w:val="28"/>
        </w:rPr>
        <w:t>1</w:t>
      </w:r>
      <w:r w:rsidRPr="004F2830">
        <w:rPr>
          <w:rFonts w:eastAsia="標楷體" w:hAnsi="標楷體"/>
          <w:spacing w:val="0"/>
          <w:sz w:val="28"/>
        </w:rPr>
        <w:t>款之措施</w:t>
      </w:r>
      <w:r w:rsidRPr="004F2830">
        <w:rPr>
          <w:rFonts w:eastAsia="標楷體"/>
          <w:spacing w:val="0"/>
          <w:sz w:val="28"/>
        </w:rPr>
        <w:t>(</w:t>
      </w:r>
      <w:r w:rsidRPr="004F2830">
        <w:rPr>
          <w:rFonts w:eastAsia="標楷體" w:hAnsi="標楷體"/>
          <w:spacing w:val="0"/>
          <w:sz w:val="28"/>
        </w:rPr>
        <w:t>招標文件須列明</w:t>
      </w:r>
      <w:r w:rsidRPr="004F2830">
        <w:rPr>
          <w:rFonts w:eastAsia="標楷體" w:hAnsi="標楷體"/>
          <w:sz w:val="28"/>
        </w:rPr>
        <w:t>作為採購評選之項目及其比率</w:t>
      </w:r>
      <w:r w:rsidRPr="004F2830">
        <w:rPr>
          <w:rFonts w:eastAsia="標楷體"/>
          <w:sz w:val="28"/>
        </w:rPr>
        <w:t>)</w:t>
      </w:r>
      <w:r w:rsidRPr="004F2830">
        <w:rPr>
          <w:rFonts w:eastAsia="標楷體" w:hAnsi="標楷體"/>
          <w:spacing w:val="0"/>
          <w:sz w:val="28"/>
        </w:rPr>
        <w:t>：</w:t>
      </w:r>
    </w:p>
    <w:p w14:paraId="26841C2B" w14:textId="77777777" w:rsidR="00215AAA" w:rsidRPr="004F2830" w:rsidRDefault="00215AAA" w:rsidP="00215AAA">
      <w:pPr>
        <w:pStyle w:val="7"/>
        <w:ind w:leftChars="888" w:left="2368" w:hanging="237"/>
        <w:jc w:val="both"/>
        <w:textDirection w:val="lrTbV"/>
        <w:rPr>
          <w:rFonts w:eastAsia="標楷體"/>
          <w:spacing w:val="0"/>
          <w:sz w:val="28"/>
        </w:rPr>
      </w:pPr>
      <w:r w:rsidRPr="004F2830">
        <w:rPr>
          <w:rFonts w:eastAsia="標楷體"/>
          <w:sz w:val="28"/>
        </w:rPr>
        <w:sym w:font="Wingdings" w:char="F0A8"/>
      </w:r>
      <w:r w:rsidRPr="004F2830">
        <w:rPr>
          <w:rFonts w:eastAsia="標楷體" w:hAnsi="標楷體"/>
          <w:spacing w:val="0"/>
          <w:sz w:val="28"/>
        </w:rPr>
        <w:t>採購法第</w:t>
      </w:r>
      <w:r w:rsidRPr="004F2830">
        <w:rPr>
          <w:rFonts w:eastAsia="標楷體"/>
          <w:spacing w:val="0"/>
          <w:sz w:val="28"/>
        </w:rPr>
        <w:t>43</w:t>
      </w:r>
      <w:r w:rsidRPr="004F2830">
        <w:rPr>
          <w:rFonts w:eastAsia="標楷體" w:hAnsi="標楷體"/>
          <w:spacing w:val="0"/>
          <w:sz w:val="28"/>
        </w:rPr>
        <w:t>條第</w:t>
      </w:r>
      <w:r w:rsidRPr="004F2830">
        <w:rPr>
          <w:rFonts w:eastAsia="標楷體"/>
          <w:spacing w:val="0"/>
          <w:sz w:val="28"/>
        </w:rPr>
        <w:t>2</w:t>
      </w:r>
      <w:r w:rsidRPr="004F2830">
        <w:rPr>
          <w:rFonts w:eastAsia="標楷體" w:hAnsi="標楷體"/>
          <w:spacing w:val="0"/>
          <w:sz w:val="28"/>
        </w:rPr>
        <w:t>款之措施：</w:t>
      </w:r>
    </w:p>
    <w:p w14:paraId="3539639B" w14:textId="77777777" w:rsidR="00215AAA" w:rsidRDefault="00215AAA" w:rsidP="00215AAA">
      <w:pPr>
        <w:pStyle w:val="7"/>
        <w:ind w:leftChars="888" w:left="2368" w:hanging="237"/>
        <w:jc w:val="both"/>
        <w:textDirection w:val="lrTbV"/>
        <w:rPr>
          <w:rFonts w:eastAsia="標楷體" w:hAnsi="標楷體" w:hint="eastAsia"/>
          <w:spacing w:val="0"/>
          <w:sz w:val="28"/>
        </w:rPr>
      </w:pPr>
      <w:r w:rsidRPr="004F2830">
        <w:rPr>
          <w:rFonts w:eastAsia="標楷體"/>
          <w:sz w:val="28"/>
        </w:rPr>
        <w:sym w:font="Wingdings" w:char="F0A8"/>
      </w:r>
      <w:r w:rsidRPr="004F2830">
        <w:rPr>
          <w:rFonts w:eastAsia="標楷體" w:hAnsi="標楷體"/>
          <w:spacing w:val="0"/>
          <w:sz w:val="28"/>
        </w:rPr>
        <w:t>採購法第</w:t>
      </w:r>
      <w:r w:rsidRPr="004F2830">
        <w:rPr>
          <w:rFonts w:eastAsia="標楷體"/>
          <w:spacing w:val="0"/>
          <w:sz w:val="28"/>
        </w:rPr>
        <w:t>17</w:t>
      </w:r>
      <w:r w:rsidRPr="004F2830">
        <w:rPr>
          <w:rFonts w:eastAsia="標楷體" w:hAnsi="標楷體"/>
          <w:spacing w:val="0"/>
          <w:sz w:val="28"/>
        </w:rPr>
        <w:t>條第</w:t>
      </w:r>
      <w:r w:rsidRPr="004F2830">
        <w:rPr>
          <w:rFonts w:eastAsia="標楷體"/>
          <w:spacing w:val="0"/>
          <w:sz w:val="28"/>
        </w:rPr>
        <w:t>2</w:t>
      </w:r>
      <w:r w:rsidRPr="004F2830">
        <w:rPr>
          <w:rFonts w:eastAsia="標楷體" w:hAnsi="標楷體"/>
          <w:spacing w:val="0"/>
          <w:sz w:val="28"/>
        </w:rPr>
        <w:t>項</w:t>
      </w:r>
      <w:r w:rsidRPr="004F2830">
        <w:rPr>
          <w:rFonts w:eastAsia="標楷體" w:hAnsi="標楷體"/>
          <w:sz w:val="28"/>
        </w:rPr>
        <w:t>處理辦法之</w:t>
      </w:r>
      <w:r w:rsidRPr="004F2830">
        <w:rPr>
          <w:rFonts w:eastAsia="標楷體" w:hAnsi="標楷體"/>
          <w:spacing w:val="0"/>
          <w:sz w:val="28"/>
        </w:rPr>
        <w:t>措施：</w:t>
      </w:r>
    </w:p>
    <w:p w14:paraId="75AEFDCF" w14:textId="77777777"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本採購：</w:t>
      </w:r>
      <w:r w:rsidR="00477B6E" w:rsidRPr="004F2830">
        <w:rPr>
          <w:rFonts w:eastAsia="標楷體"/>
          <w:spacing w:val="0"/>
          <w:sz w:val="28"/>
        </w:rPr>
        <w:t>非以統包辦理招標。</w:t>
      </w:r>
    </w:p>
    <w:p w14:paraId="554BD97F" w14:textId="77777777" w:rsidR="00B031DB" w:rsidRPr="004F2830" w:rsidRDefault="00B031DB">
      <w:pPr>
        <w:pStyle w:val="7"/>
        <w:numPr>
          <w:ilvl w:val="0"/>
          <w:numId w:val="1"/>
        </w:numPr>
        <w:ind w:left="794" w:hanging="794"/>
        <w:jc w:val="both"/>
        <w:textDirection w:val="lrTbV"/>
        <w:rPr>
          <w:rFonts w:eastAsia="標楷體"/>
          <w:spacing w:val="0"/>
          <w:sz w:val="28"/>
        </w:rPr>
      </w:pPr>
      <w:r w:rsidRPr="004F2830">
        <w:rPr>
          <w:rFonts w:eastAsia="標楷體"/>
          <w:spacing w:val="0"/>
          <w:sz w:val="28"/>
        </w:rPr>
        <w:t>本採購：</w:t>
      </w:r>
      <w:r w:rsidR="00477B6E" w:rsidRPr="004F2830">
        <w:rPr>
          <w:rFonts w:eastAsia="標楷體"/>
          <w:spacing w:val="0"/>
          <w:sz w:val="28"/>
        </w:rPr>
        <w:t>不</w:t>
      </w:r>
      <w:r w:rsidR="00477B6E" w:rsidRPr="004F2830">
        <w:rPr>
          <w:rFonts w:eastAsia="標楷體"/>
          <w:sz w:val="28"/>
        </w:rPr>
        <w:t>允許廠商共同投標。</w:t>
      </w:r>
    </w:p>
    <w:p w14:paraId="59E3BB2C" w14:textId="77777777"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廠商得以電子資料傳輸方式於投標截止期限前遞送投標文件，該電子化資料，並視同正式文件，得免另備書面文件。供遞送之電傳號碼</w:t>
      </w:r>
      <w:r w:rsidRPr="004F2830">
        <w:rPr>
          <w:rFonts w:eastAsia="標楷體"/>
          <w:spacing w:val="0"/>
          <w:sz w:val="28"/>
        </w:rPr>
        <w:t>/</w:t>
      </w:r>
      <w:r w:rsidRPr="004F2830">
        <w:rPr>
          <w:rFonts w:eastAsia="標楷體"/>
          <w:spacing w:val="0"/>
          <w:sz w:val="28"/>
        </w:rPr>
        <w:t>網址為</w:t>
      </w:r>
      <w:r w:rsidRPr="004F2830">
        <w:rPr>
          <w:rFonts w:eastAsia="標楷體"/>
          <w:spacing w:val="0"/>
          <w:sz w:val="28"/>
        </w:rPr>
        <w:t>(</w:t>
      </w:r>
      <w:r w:rsidRPr="004F2830">
        <w:rPr>
          <w:rFonts w:eastAsia="標楷體"/>
          <w:spacing w:val="0"/>
          <w:sz w:val="28"/>
        </w:rPr>
        <w:t>不允許者免填</w:t>
      </w:r>
      <w:r w:rsidRPr="004F2830">
        <w:rPr>
          <w:rFonts w:eastAsia="標楷體"/>
          <w:spacing w:val="0"/>
          <w:sz w:val="28"/>
        </w:rPr>
        <w:t>)</w:t>
      </w:r>
      <w:r w:rsidRPr="004F2830">
        <w:rPr>
          <w:rFonts w:eastAsia="標楷體"/>
          <w:spacing w:val="0"/>
          <w:sz w:val="28"/>
        </w:rPr>
        <w:t>：</w:t>
      </w:r>
    </w:p>
    <w:p w14:paraId="10905F41" w14:textId="77777777"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z w:val="28"/>
        </w:rPr>
        <w:t>廠商對招標文件內容有疑義者，應</w:t>
      </w:r>
      <w:r w:rsidRPr="004F2830">
        <w:rPr>
          <w:rFonts w:eastAsia="標楷體"/>
          <w:spacing w:val="0"/>
          <w:sz w:val="28"/>
        </w:rPr>
        <w:t>以書面向招標機關請求釋疑之期限：</w:t>
      </w:r>
      <w:r w:rsidRPr="004F2830">
        <w:rPr>
          <w:rFonts w:eastAsia="標楷體"/>
          <w:sz w:val="28"/>
        </w:rPr>
        <w:t>自公告日或邀標日起等標期之四分之一，其尾數不足</w:t>
      </w:r>
      <w:r w:rsidRPr="004F2830">
        <w:rPr>
          <w:rFonts w:eastAsia="標楷體"/>
          <w:sz w:val="28"/>
        </w:rPr>
        <w:t>1</w:t>
      </w:r>
      <w:r w:rsidRPr="004F2830">
        <w:rPr>
          <w:rFonts w:eastAsia="標楷體"/>
          <w:sz w:val="28"/>
        </w:rPr>
        <w:t>日者，以</w:t>
      </w:r>
      <w:r w:rsidRPr="004F2830">
        <w:rPr>
          <w:rFonts w:eastAsia="標楷體"/>
          <w:sz w:val="28"/>
        </w:rPr>
        <w:t>1</w:t>
      </w:r>
      <w:r w:rsidRPr="004F2830">
        <w:rPr>
          <w:rFonts w:eastAsia="標楷體"/>
          <w:sz w:val="28"/>
        </w:rPr>
        <w:t>日計。</w:t>
      </w:r>
    </w:p>
    <w:p w14:paraId="0DA2F30B" w14:textId="77777777" w:rsidR="00B031DB" w:rsidRPr="004F2830" w:rsidRDefault="00B031DB">
      <w:pPr>
        <w:pStyle w:val="7"/>
        <w:numPr>
          <w:ilvl w:val="0"/>
          <w:numId w:val="1"/>
        </w:numPr>
        <w:ind w:left="907" w:hanging="907"/>
        <w:jc w:val="both"/>
        <w:textDirection w:val="lrTbV"/>
        <w:rPr>
          <w:rFonts w:eastAsia="標楷體"/>
          <w:spacing w:val="6"/>
          <w:sz w:val="28"/>
        </w:rPr>
      </w:pPr>
      <w:r w:rsidRPr="004F2830">
        <w:rPr>
          <w:rFonts w:eastAsia="標楷體"/>
          <w:spacing w:val="6"/>
          <w:sz w:val="28"/>
        </w:rPr>
        <w:lastRenderedPageBreak/>
        <w:t>機關以書面答復前條請求釋疑廠商之期限：</w:t>
      </w:r>
      <w:r w:rsidR="00422145" w:rsidRPr="00422145">
        <w:rPr>
          <w:rFonts w:eastAsia="標楷體" w:hint="eastAsia"/>
          <w:spacing w:val="6"/>
          <w:sz w:val="28"/>
        </w:rPr>
        <w:t>依採購法施行細則第</w:t>
      </w:r>
      <w:r w:rsidR="00422145" w:rsidRPr="00422145">
        <w:rPr>
          <w:rFonts w:eastAsia="標楷體" w:hint="eastAsia"/>
          <w:spacing w:val="6"/>
          <w:sz w:val="28"/>
        </w:rPr>
        <w:t>43</w:t>
      </w:r>
      <w:r w:rsidR="00422145" w:rsidRPr="00422145">
        <w:rPr>
          <w:rFonts w:eastAsia="標楷體" w:hint="eastAsia"/>
          <w:spacing w:val="6"/>
          <w:sz w:val="28"/>
        </w:rPr>
        <w:t>條第</w:t>
      </w:r>
      <w:r w:rsidR="00422145" w:rsidRPr="00422145">
        <w:rPr>
          <w:rFonts w:eastAsia="標楷體" w:hint="eastAsia"/>
          <w:spacing w:val="6"/>
          <w:sz w:val="28"/>
        </w:rPr>
        <w:t>3</w:t>
      </w:r>
      <w:r w:rsidR="00422145" w:rsidRPr="00422145">
        <w:rPr>
          <w:rFonts w:eastAsia="標楷體" w:hint="eastAsia"/>
          <w:spacing w:val="6"/>
          <w:sz w:val="28"/>
        </w:rPr>
        <w:t>項規定。（機關最後釋疑之次日起算至截止投標日或資格審查截止收件日之日數，不得少於原等標期之四分之一，其未滿</w:t>
      </w:r>
      <w:r w:rsidR="00422145" w:rsidRPr="00422145">
        <w:rPr>
          <w:rFonts w:eastAsia="標楷體" w:hint="eastAsia"/>
          <w:spacing w:val="6"/>
          <w:sz w:val="28"/>
        </w:rPr>
        <w:t>1</w:t>
      </w:r>
      <w:r w:rsidR="00422145" w:rsidRPr="00422145">
        <w:rPr>
          <w:rFonts w:eastAsia="標楷體" w:hint="eastAsia"/>
          <w:spacing w:val="6"/>
          <w:sz w:val="28"/>
        </w:rPr>
        <w:t>日者以</w:t>
      </w:r>
      <w:r w:rsidR="00422145" w:rsidRPr="00422145">
        <w:rPr>
          <w:rFonts w:eastAsia="標楷體" w:hint="eastAsia"/>
          <w:spacing w:val="6"/>
          <w:sz w:val="28"/>
        </w:rPr>
        <w:t>1</w:t>
      </w:r>
      <w:r w:rsidR="00422145" w:rsidRPr="00422145">
        <w:rPr>
          <w:rFonts w:eastAsia="標楷體" w:hint="eastAsia"/>
          <w:spacing w:val="6"/>
          <w:sz w:val="28"/>
        </w:rPr>
        <w:t>日計；前述日數有不足者，截止日至少應延後至補足不足之日數。）</w:t>
      </w:r>
    </w:p>
    <w:p w14:paraId="3F52A9D7" w14:textId="77777777" w:rsidR="00B031DB" w:rsidRPr="004F2830" w:rsidRDefault="00B031DB">
      <w:pPr>
        <w:pStyle w:val="7"/>
        <w:numPr>
          <w:ilvl w:val="0"/>
          <w:numId w:val="1"/>
        </w:numPr>
        <w:ind w:left="851" w:hanging="851"/>
        <w:jc w:val="both"/>
        <w:textDirection w:val="lrTbV"/>
        <w:rPr>
          <w:rFonts w:eastAsia="標楷體"/>
          <w:spacing w:val="0"/>
          <w:sz w:val="28"/>
        </w:rPr>
      </w:pPr>
      <w:r w:rsidRPr="004F2830">
        <w:rPr>
          <w:rFonts w:eastAsia="標楷體"/>
          <w:spacing w:val="0"/>
          <w:sz w:val="28"/>
        </w:rPr>
        <w:t>本採購</w:t>
      </w:r>
      <w:r w:rsidRPr="004F2830">
        <w:rPr>
          <w:rFonts w:eastAsia="標楷體"/>
          <w:sz w:val="28"/>
        </w:rPr>
        <w:t>依</w:t>
      </w:r>
      <w:r w:rsidRPr="004F2830">
        <w:rPr>
          <w:rFonts w:eastAsia="標楷體"/>
          <w:spacing w:val="0"/>
          <w:sz w:val="28"/>
        </w:rPr>
        <w:t>採購法第</w:t>
      </w:r>
      <w:r w:rsidRPr="004F2830">
        <w:rPr>
          <w:rFonts w:eastAsia="標楷體"/>
          <w:spacing w:val="0"/>
          <w:sz w:val="28"/>
        </w:rPr>
        <w:t>33</w:t>
      </w:r>
      <w:r w:rsidRPr="004F2830">
        <w:rPr>
          <w:rFonts w:eastAsia="標楷體"/>
          <w:spacing w:val="0"/>
          <w:sz w:val="28"/>
        </w:rPr>
        <w:t>條第</w:t>
      </w:r>
      <w:r w:rsidRPr="004F2830">
        <w:rPr>
          <w:rFonts w:eastAsia="標楷體"/>
          <w:spacing w:val="0"/>
          <w:sz w:val="28"/>
        </w:rPr>
        <w:t>3</w:t>
      </w:r>
      <w:r w:rsidRPr="004F2830">
        <w:rPr>
          <w:rFonts w:eastAsia="標楷體"/>
          <w:spacing w:val="0"/>
          <w:sz w:val="28"/>
        </w:rPr>
        <w:t>項：</w:t>
      </w:r>
    </w:p>
    <w:p w14:paraId="614A6376" w14:textId="77777777" w:rsidR="00B031DB" w:rsidRPr="004F2830" w:rsidRDefault="00DF3583">
      <w:pPr>
        <w:pStyle w:val="7"/>
        <w:ind w:left="992" w:firstLine="0"/>
        <w:jc w:val="both"/>
        <w:textDirection w:val="lrTbV"/>
        <w:rPr>
          <w:rFonts w:eastAsia="標楷體"/>
          <w:sz w:val="28"/>
        </w:rPr>
      </w:pPr>
      <w:r w:rsidRPr="00CA5949">
        <w:rPr>
          <w:rFonts w:ascii="標楷體" w:eastAsia="標楷體" w:hAnsi="標楷體" w:hint="eastAsia"/>
          <w:color w:val="000000"/>
          <w:spacing w:val="0"/>
          <w:szCs w:val="24"/>
        </w:rPr>
        <w:t>■</w:t>
      </w:r>
      <w:r w:rsidR="00B031DB" w:rsidRPr="004F2830">
        <w:rPr>
          <w:rFonts w:eastAsia="標楷體"/>
          <w:spacing w:val="0"/>
          <w:sz w:val="28"/>
        </w:rPr>
        <w:t>(1)</w:t>
      </w:r>
      <w:r w:rsidR="00B031DB" w:rsidRPr="004F2830">
        <w:rPr>
          <w:rFonts w:eastAsia="標楷體"/>
          <w:sz w:val="28"/>
        </w:rPr>
        <w:t>允許廠商於開標前補正非契約必要之點之文件。</w:t>
      </w:r>
    </w:p>
    <w:p w14:paraId="7DD69535"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不</w:t>
      </w:r>
      <w:r w:rsidRPr="004F2830">
        <w:rPr>
          <w:rFonts w:eastAsia="標楷體"/>
          <w:sz w:val="28"/>
        </w:rPr>
        <w:t>允許廠商於開標前補正非契約必要之點之文件。</w:t>
      </w:r>
    </w:p>
    <w:p w14:paraId="2C270F50" w14:textId="77777777" w:rsidR="00B031DB" w:rsidRPr="004F2830" w:rsidRDefault="00B031DB">
      <w:pPr>
        <w:pStyle w:val="3"/>
        <w:numPr>
          <w:ilvl w:val="0"/>
          <w:numId w:val="1"/>
        </w:numPr>
        <w:ind w:left="1134" w:hanging="1134"/>
        <w:jc w:val="both"/>
        <w:textDirection w:val="lrTbV"/>
        <w:rPr>
          <w:rFonts w:ascii="Times New Roman" w:eastAsia="標楷體"/>
          <w:spacing w:val="0"/>
          <w:sz w:val="28"/>
        </w:rPr>
      </w:pPr>
      <w:r w:rsidRPr="004F2830">
        <w:rPr>
          <w:rFonts w:ascii="Times New Roman" w:eastAsia="標楷體"/>
          <w:spacing w:val="0"/>
          <w:sz w:val="28"/>
        </w:rPr>
        <w:t>本採購</w:t>
      </w:r>
      <w:r w:rsidRPr="004F2830">
        <w:rPr>
          <w:rFonts w:ascii="Times New Roman" w:eastAsia="標楷體"/>
          <w:sz w:val="28"/>
        </w:rPr>
        <w:t>依</w:t>
      </w:r>
      <w:r w:rsidRPr="004F2830">
        <w:rPr>
          <w:rFonts w:ascii="Times New Roman" w:eastAsia="標楷體"/>
          <w:spacing w:val="0"/>
          <w:sz w:val="28"/>
        </w:rPr>
        <w:t>採購法第</w:t>
      </w:r>
      <w:r w:rsidRPr="004F2830">
        <w:rPr>
          <w:rFonts w:ascii="Times New Roman" w:eastAsia="標楷體"/>
          <w:spacing w:val="0"/>
          <w:sz w:val="28"/>
        </w:rPr>
        <w:t>35</w:t>
      </w:r>
      <w:r w:rsidRPr="004F2830">
        <w:rPr>
          <w:rFonts w:ascii="Times New Roman" w:eastAsia="標楷體"/>
          <w:spacing w:val="0"/>
          <w:sz w:val="28"/>
        </w:rPr>
        <w:t>條：</w:t>
      </w:r>
    </w:p>
    <w:p w14:paraId="718329AE" w14:textId="77777777" w:rsidR="00B031DB" w:rsidRPr="004F2830" w:rsidRDefault="00B031DB">
      <w:pPr>
        <w:pStyle w:val="3"/>
        <w:ind w:left="1644" w:hanging="1644"/>
        <w:jc w:val="both"/>
        <w:textDirection w:val="lrTbV"/>
        <w:rPr>
          <w:rFonts w:ascii="Times New Roman" w:eastAsia="標楷體"/>
          <w:spacing w:val="0"/>
          <w:sz w:val="28"/>
        </w:rPr>
      </w:pPr>
      <w:r w:rsidRPr="004F2830">
        <w:rPr>
          <w:rFonts w:ascii="Times New Roman" w:eastAsia="標楷體"/>
          <w:spacing w:val="0"/>
          <w:sz w:val="28"/>
        </w:rPr>
        <w:t xml:space="preserve">       </w:t>
      </w:r>
      <w:r w:rsidRPr="004F2830">
        <w:rPr>
          <w:rFonts w:ascii="Times New Roman" w:eastAsia="標楷體"/>
          <w:sz w:val="28"/>
        </w:rPr>
        <w:sym w:font="Wingdings" w:char="F0A8"/>
      </w:r>
      <w:r w:rsidRPr="004F2830">
        <w:rPr>
          <w:rFonts w:ascii="Times New Roman" w:eastAsia="標楷體"/>
          <w:spacing w:val="0"/>
          <w:sz w:val="28"/>
        </w:rPr>
        <w:t>(1)</w:t>
      </w:r>
      <w:r w:rsidRPr="004F2830">
        <w:rPr>
          <w:rFonts w:ascii="Times New Roman" w:eastAsia="標楷體"/>
          <w:sz w:val="28"/>
        </w:rPr>
        <w:t>允許廠商於在不降低原有功能條件下，可提出可縮減工期、減省經費或提高效率之替代方案（請載明允許項目）：</w:t>
      </w:r>
    </w:p>
    <w:p w14:paraId="4FE2EC33" w14:textId="77777777" w:rsidR="00B031DB" w:rsidRPr="004F2830" w:rsidRDefault="00B031DB">
      <w:pPr>
        <w:pStyle w:val="3"/>
        <w:ind w:left="1418" w:hanging="1418"/>
        <w:jc w:val="both"/>
        <w:textDirection w:val="lrTbV"/>
        <w:rPr>
          <w:rFonts w:ascii="Times New Roman" w:eastAsia="標楷體"/>
          <w:spacing w:val="0"/>
          <w:sz w:val="28"/>
        </w:rPr>
      </w:pPr>
      <w:r w:rsidRPr="004F2830">
        <w:rPr>
          <w:rFonts w:ascii="Times New Roman" w:eastAsia="標楷體"/>
          <w:spacing w:val="0"/>
          <w:sz w:val="28"/>
        </w:rPr>
        <w:t xml:space="preserve">       </w:t>
      </w:r>
      <w:r w:rsidR="00DF3583" w:rsidRPr="00CA5949">
        <w:rPr>
          <w:rFonts w:ascii="標楷體" w:eastAsia="標楷體" w:hAnsi="標楷體" w:hint="eastAsia"/>
          <w:color w:val="000000"/>
          <w:spacing w:val="0"/>
          <w:szCs w:val="24"/>
        </w:rPr>
        <w:t>■</w:t>
      </w:r>
      <w:r w:rsidRPr="004F2830">
        <w:rPr>
          <w:rFonts w:ascii="Times New Roman" w:eastAsia="標楷體"/>
          <w:spacing w:val="0"/>
          <w:sz w:val="28"/>
        </w:rPr>
        <w:t>(2)</w:t>
      </w:r>
      <w:r w:rsidRPr="004F2830">
        <w:rPr>
          <w:rFonts w:ascii="Times New Roman" w:eastAsia="標楷體"/>
          <w:spacing w:val="0"/>
          <w:sz w:val="28"/>
        </w:rPr>
        <w:t>不</w:t>
      </w:r>
      <w:r w:rsidRPr="004F2830">
        <w:rPr>
          <w:rFonts w:ascii="Times New Roman" w:eastAsia="標楷體"/>
          <w:sz w:val="28"/>
        </w:rPr>
        <w:t>允許提出替代方案。</w:t>
      </w:r>
    </w:p>
    <w:p w14:paraId="4F8C4142"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投標文件有效期：自投標時起至開標後</w:t>
      </w:r>
      <w:r w:rsidRPr="004F2830">
        <w:rPr>
          <w:rFonts w:eastAsia="標楷體"/>
          <w:spacing w:val="0"/>
          <w:sz w:val="28"/>
        </w:rPr>
        <w:t>______</w:t>
      </w:r>
      <w:r w:rsidRPr="004F2830">
        <w:rPr>
          <w:rFonts w:eastAsia="標楷體"/>
          <w:spacing w:val="0"/>
          <w:sz w:val="28"/>
        </w:rPr>
        <w:t>日止。</w:t>
      </w:r>
      <w:r w:rsidR="00AE7761" w:rsidRPr="004F2830">
        <w:rPr>
          <w:rFonts w:eastAsia="標楷體"/>
          <w:spacing w:val="0"/>
          <w:sz w:val="28"/>
        </w:rPr>
        <w:t>如機關無法於前開有效期內決標，得於必要時洽請廠商延長投標文件之有效期。</w:t>
      </w:r>
    </w:p>
    <w:p w14:paraId="52B06DEC"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廠商應遞送</w:t>
      </w:r>
      <w:r w:rsidRPr="004F2830">
        <w:rPr>
          <w:rFonts w:eastAsia="標楷體"/>
          <w:sz w:val="28"/>
        </w:rPr>
        <w:t>投標文件份數</w:t>
      </w:r>
      <w:r w:rsidRPr="004F2830">
        <w:rPr>
          <w:rFonts w:eastAsia="標楷體"/>
          <w:spacing w:val="0"/>
          <w:sz w:val="28"/>
        </w:rPr>
        <w:t>：</w:t>
      </w:r>
    </w:p>
    <w:p w14:paraId="5575D49E"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DF3583" w:rsidRPr="00CA5949">
        <w:rPr>
          <w:rFonts w:ascii="標楷體" w:eastAsia="標楷體" w:hAnsi="標楷體" w:hint="eastAsia"/>
          <w:color w:val="000000"/>
          <w:spacing w:val="0"/>
          <w:szCs w:val="24"/>
        </w:rPr>
        <w:t>■</w:t>
      </w:r>
      <w:r w:rsidRPr="004F2830">
        <w:rPr>
          <w:rFonts w:eastAsia="標楷體"/>
          <w:spacing w:val="0"/>
          <w:sz w:val="28"/>
        </w:rPr>
        <w:t>(1)1</w:t>
      </w:r>
      <w:r w:rsidRPr="004F2830">
        <w:rPr>
          <w:rFonts w:eastAsia="標楷體"/>
          <w:spacing w:val="0"/>
          <w:sz w:val="28"/>
        </w:rPr>
        <w:t>式</w:t>
      </w:r>
      <w:r w:rsidRPr="004F2830">
        <w:rPr>
          <w:rFonts w:eastAsia="標楷體"/>
          <w:spacing w:val="0"/>
          <w:sz w:val="28"/>
        </w:rPr>
        <w:t>1</w:t>
      </w:r>
      <w:r w:rsidRPr="004F2830">
        <w:rPr>
          <w:rFonts w:eastAsia="標楷體"/>
          <w:spacing w:val="0"/>
          <w:sz w:val="28"/>
        </w:rPr>
        <w:t>份。</w:t>
      </w:r>
    </w:p>
    <w:p w14:paraId="246AA218"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(2)1</w:t>
      </w:r>
      <w:r w:rsidRPr="004F2830">
        <w:rPr>
          <w:rFonts w:eastAsia="標楷體"/>
          <w:spacing w:val="0"/>
          <w:sz w:val="28"/>
        </w:rPr>
        <w:t>式</w:t>
      </w:r>
      <w:r w:rsidRPr="004F2830">
        <w:rPr>
          <w:rFonts w:eastAsia="標楷體"/>
          <w:spacing w:val="0"/>
          <w:sz w:val="28"/>
        </w:rPr>
        <w:t>2</w:t>
      </w:r>
      <w:r w:rsidRPr="004F2830">
        <w:rPr>
          <w:rFonts w:eastAsia="標楷體"/>
          <w:spacing w:val="0"/>
          <w:sz w:val="28"/>
        </w:rPr>
        <w:t>份。</w:t>
      </w:r>
    </w:p>
    <w:p w14:paraId="29D92D64"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(3)1</w:t>
      </w:r>
      <w:r w:rsidRPr="004F2830">
        <w:rPr>
          <w:rFonts w:eastAsia="標楷體"/>
          <w:spacing w:val="0"/>
          <w:sz w:val="28"/>
        </w:rPr>
        <w:t>式</w:t>
      </w:r>
      <w:r w:rsidRPr="004F2830">
        <w:rPr>
          <w:rFonts w:eastAsia="標楷體"/>
          <w:spacing w:val="0"/>
          <w:sz w:val="28"/>
        </w:rPr>
        <w:t>3</w:t>
      </w:r>
      <w:r w:rsidRPr="004F2830">
        <w:rPr>
          <w:rFonts w:eastAsia="標楷體"/>
          <w:spacing w:val="0"/>
          <w:sz w:val="28"/>
        </w:rPr>
        <w:t>份。</w:t>
      </w:r>
    </w:p>
    <w:p w14:paraId="0BAF116D"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(4)1</w:t>
      </w:r>
      <w:r w:rsidRPr="004F2830">
        <w:rPr>
          <w:rFonts w:eastAsia="標楷體"/>
          <w:spacing w:val="0"/>
          <w:sz w:val="28"/>
        </w:rPr>
        <w:t>式</w:t>
      </w:r>
      <w:r w:rsidRPr="004F2830">
        <w:rPr>
          <w:rFonts w:eastAsia="標楷體"/>
          <w:spacing w:val="0"/>
          <w:sz w:val="28"/>
        </w:rPr>
        <w:t>4</w:t>
      </w:r>
      <w:r w:rsidRPr="004F2830">
        <w:rPr>
          <w:rFonts w:eastAsia="標楷體"/>
          <w:spacing w:val="0"/>
          <w:sz w:val="28"/>
        </w:rPr>
        <w:t>份。</w:t>
      </w:r>
    </w:p>
    <w:p w14:paraId="563C29A2"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(5)1</w:t>
      </w:r>
      <w:r w:rsidRPr="004F2830">
        <w:rPr>
          <w:rFonts w:eastAsia="標楷體"/>
          <w:spacing w:val="0"/>
          <w:sz w:val="28"/>
        </w:rPr>
        <w:t>式</w:t>
      </w:r>
      <w:r w:rsidRPr="004F2830">
        <w:rPr>
          <w:rFonts w:eastAsia="標楷體"/>
          <w:spacing w:val="0"/>
          <w:sz w:val="28"/>
        </w:rPr>
        <w:t>5</w:t>
      </w:r>
      <w:r w:rsidRPr="004F2830">
        <w:rPr>
          <w:rFonts w:eastAsia="標楷體"/>
          <w:spacing w:val="0"/>
          <w:sz w:val="28"/>
        </w:rPr>
        <w:t>份。</w:t>
      </w:r>
    </w:p>
    <w:p w14:paraId="5D161E0A"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(6)</w:t>
      </w:r>
      <w:r w:rsidRPr="004F2830">
        <w:rPr>
          <w:rFonts w:eastAsia="標楷體"/>
          <w:spacing w:val="0"/>
          <w:sz w:val="28"/>
        </w:rPr>
        <w:t>其他</w:t>
      </w:r>
      <w:r w:rsidRPr="004F2830">
        <w:rPr>
          <w:rFonts w:eastAsia="標楷體"/>
          <w:spacing w:val="0"/>
          <w:sz w:val="28"/>
        </w:rPr>
        <w:t>(</w:t>
      </w:r>
      <w:r w:rsidRPr="004F2830">
        <w:rPr>
          <w:rFonts w:eastAsia="標楷體"/>
          <w:spacing w:val="0"/>
          <w:sz w:val="28"/>
        </w:rPr>
        <w:t>由招標機關敘明</w:t>
      </w:r>
      <w:r w:rsidRPr="004F2830">
        <w:rPr>
          <w:rFonts w:eastAsia="標楷體"/>
          <w:spacing w:val="0"/>
          <w:sz w:val="28"/>
        </w:rPr>
        <w:t>)</w:t>
      </w:r>
      <w:r w:rsidRPr="004F2830">
        <w:rPr>
          <w:rFonts w:eastAsia="標楷體"/>
          <w:spacing w:val="0"/>
          <w:sz w:val="28"/>
        </w:rPr>
        <w:t>：</w:t>
      </w:r>
      <w:r w:rsidRPr="004F2830">
        <w:rPr>
          <w:rFonts w:eastAsia="標楷體"/>
          <w:spacing w:val="0"/>
          <w:sz w:val="28"/>
        </w:rPr>
        <w:t xml:space="preserve">      </w:t>
      </w:r>
    </w:p>
    <w:p w14:paraId="348B5EF1"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投標文件使用文字：</w:t>
      </w:r>
    </w:p>
    <w:p w14:paraId="61C6204F"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DF3583" w:rsidRPr="004F2830">
        <w:rPr>
          <w:rFonts w:eastAsia="標楷體"/>
          <w:sz w:val="28"/>
        </w:rPr>
        <w:sym w:font="Wingdings" w:char="F0A8"/>
      </w:r>
      <w:r w:rsidR="00DF3583" w:rsidRPr="004F2830">
        <w:rPr>
          <w:rFonts w:eastAsia="標楷體"/>
          <w:spacing w:val="0"/>
          <w:sz w:val="28"/>
        </w:rPr>
        <w:t xml:space="preserve"> </w:t>
      </w:r>
      <w:r w:rsidRPr="004F2830">
        <w:rPr>
          <w:rFonts w:eastAsia="標楷體"/>
          <w:spacing w:val="0"/>
          <w:sz w:val="28"/>
        </w:rPr>
        <w:t>(1)</w:t>
      </w:r>
      <w:r w:rsidRPr="004F2830">
        <w:rPr>
          <w:rFonts w:eastAsia="標楷體"/>
          <w:spacing w:val="0"/>
          <w:sz w:val="28"/>
        </w:rPr>
        <w:t>中文</w:t>
      </w:r>
      <w:r w:rsidRPr="004F2830">
        <w:rPr>
          <w:rFonts w:eastAsia="標楷體"/>
          <w:spacing w:val="0"/>
          <w:sz w:val="28"/>
        </w:rPr>
        <w:t>(</w:t>
      </w:r>
      <w:r w:rsidRPr="004F2830">
        <w:rPr>
          <w:rFonts w:eastAsia="標楷體"/>
          <w:spacing w:val="0"/>
          <w:sz w:val="28"/>
        </w:rPr>
        <w:t>正體字</w:t>
      </w:r>
      <w:r w:rsidRPr="004F2830">
        <w:rPr>
          <w:rFonts w:eastAsia="標楷體"/>
          <w:spacing w:val="0"/>
          <w:sz w:val="28"/>
        </w:rPr>
        <w:t>)</w:t>
      </w:r>
      <w:r w:rsidRPr="004F2830">
        <w:rPr>
          <w:rFonts w:eastAsia="標楷體"/>
          <w:spacing w:val="0"/>
          <w:sz w:val="28"/>
        </w:rPr>
        <w:t>。</w:t>
      </w:r>
    </w:p>
    <w:p w14:paraId="08D271F6"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DF3583" w:rsidRPr="00CA5949">
        <w:rPr>
          <w:rFonts w:ascii="標楷體" w:eastAsia="標楷體" w:hAnsi="標楷體" w:hint="eastAsia"/>
          <w:color w:val="000000"/>
          <w:spacing w:val="0"/>
          <w:szCs w:val="24"/>
        </w:rPr>
        <w:t>■</w:t>
      </w:r>
      <w:r w:rsidRPr="004F2830">
        <w:rPr>
          <w:rFonts w:eastAsia="標楷體"/>
          <w:spacing w:val="0"/>
          <w:sz w:val="28"/>
        </w:rPr>
        <w:t>(2)</w:t>
      </w:r>
      <w:r w:rsidRPr="004F2830">
        <w:rPr>
          <w:rFonts w:eastAsia="標楷體"/>
          <w:spacing w:val="0"/>
          <w:sz w:val="28"/>
        </w:rPr>
        <w:t>中文</w:t>
      </w:r>
      <w:r w:rsidRPr="004F2830">
        <w:rPr>
          <w:rFonts w:eastAsia="標楷體"/>
          <w:spacing w:val="0"/>
          <w:sz w:val="28"/>
        </w:rPr>
        <w:t>(</w:t>
      </w:r>
      <w:r w:rsidRPr="004F2830">
        <w:rPr>
          <w:rFonts w:eastAsia="標楷體"/>
          <w:spacing w:val="0"/>
          <w:sz w:val="28"/>
        </w:rPr>
        <w:t>正體字</w:t>
      </w:r>
      <w:r w:rsidRPr="004F2830">
        <w:rPr>
          <w:rFonts w:eastAsia="標楷體"/>
          <w:spacing w:val="0"/>
          <w:sz w:val="28"/>
        </w:rPr>
        <w:t>)</w:t>
      </w:r>
      <w:r w:rsidRPr="004F2830">
        <w:rPr>
          <w:rFonts w:eastAsia="標楷體"/>
          <w:spacing w:val="0"/>
          <w:sz w:val="28"/>
        </w:rPr>
        <w:t>，但特殊技術或材料之圖文資料得使用英文。</w:t>
      </w:r>
    </w:p>
    <w:p w14:paraId="0C6A9621"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其他</w:t>
      </w:r>
      <w:r w:rsidRPr="004F2830">
        <w:rPr>
          <w:rFonts w:eastAsia="標楷體"/>
          <w:spacing w:val="0"/>
          <w:sz w:val="28"/>
        </w:rPr>
        <w:t>(</w:t>
      </w:r>
      <w:r w:rsidRPr="004F2830">
        <w:rPr>
          <w:rFonts w:eastAsia="標楷體"/>
          <w:spacing w:val="0"/>
          <w:sz w:val="28"/>
        </w:rPr>
        <w:t>由招標機關敘明</w:t>
      </w:r>
      <w:r w:rsidRPr="004F2830">
        <w:rPr>
          <w:rFonts w:eastAsia="標楷體"/>
          <w:spacing w:val="0"/>
          <w:sz w:val="28"/>
        </w:rPr>
        <w:t>)</w:t>
      </w:r>
      <w:r w:rsidRPr="004F2830">
        <w:rPr>
          <w:rFonts w:eastAsia="標楷體"/>
          <w:spacing w:val="0"/>
          <w:sz w:val="28"/>
        </w:rPr>
        <w:t>：</w:t>
      </w:r>
    </w:p>
    <w:p w14:paraId="700E2675" w14:textId="77777777" w:rsidR="00B031DB" w:rsidRPr="00DF3583" w:rsidRDefault="00B031DB">
      <w:pPr>
        <w:pStyle w:val="3"/>
        <w:numPr>
          <w:ilvl w:val="0"/>
          <w:numId w:val="2"/>
        </w:numPr>
        <w:ind w:left="1134" w:hanging="1134"/>
        <w:jc w:val="both"/>
        <w:textDirection w:val="lrTbV"/>
        <w:rPr>
          <w:rFonts w:ascii="Times New Roman" w:eastAsia="標楷體"/>
          <w:color w:val="FF0000"/>
          <w:spacing w:val="0"/>
          <w:sz w:val="28"/>
        </w:rPr>
      </w:pPr>
      <w:r w:rsidRPr="00DF3583">
        <w:rPr>
          <w:rFonts w:ascii="Times New Roman" w:eastAsia="標楷體"/>
          <w:color w:val="FF0000"/>
          <w:spacing w:val="0"/>
          <w:sz w:val="28"/>
        </w:rPr>
        <w:t>公開開標案件之開標時間</w:t>
      </w:r>
      <w:r w:rsidRPr="00DF3583">
        <w:rPr>
          <w:rFonts w:ascii="Times New Roman" w:eastAsia="標楷體"/>
          <w:color w:val="FF0000"/>
          <w:spacing w:val="0"/>
          <w:sz w:val="28"/>
        </w:rPr>
        <w:t>(</w:t>
      </w:r>
      <w:r w:rsidRPr="00DF3583">
        <w:rPr>
          <w:rFonts w:ascii="Times New Roman" w:eastAsia="標楷體"/>
          <w:color w:val="FF0000"/>
          <w:spacing w:val="0"/>
          <w:sz w:val="28"/>
        </w:rPr>
        <w:t>依採購法不公開者免填</w:t>
      </w:r>
      <w:r w:rsidRPr="00DF3583">
        <w:rPr>
          <w:rFonts w:ascii="Times New Roman" w:eastAsia="標楷體"/>
          <w:color w:val="FF0000"/>
          <w:spacing w:val="0"/>
          <w:sz w:val="28"/>
        </w:rPr>
        <w:t>)</w:t>
      </w:r>
      <w:r w:rsidRPr="00DF3583">
        <w:rPr>
          <w:rFonts w:ascii="Times New Roman" w:eastAsia="標楷體"/>
          <w:color w:val="FF0000"/>
          <w:spacing w:val="0"/>
          <w:sz w:val="28"/>
        </w:rPr>
        <w:t>：民國</w:t>
      </w:r>
      <w:r w:rsidR="00DF3583" w:rsidRPr="00DF3583">
        <w:rPr>
          <w:rFonts w:ascii="Times New Roman" w:eastAsia="標楷體" w:hint="eastAsia"/>
          <w:b/>
          <w:color w:val="FF0000"/>
          <w:spacing w:val="0"/>
          <w:sz w:val="28"/>
          <w:u w:val="single"/>
        </w:rPr>
        <w:t xml:space="preserve"> 11</w:t>
      </w:r>
      <w:r w:rsidR="00B438F8">
        <w:rPr>
          <w:rFonts w:ascii="Times New Roman" w:eastAsia="標楷體" w:hint="eastAsia"/>
          <w:b/>
          <w:color w:val="FF0000"/>
          <w:spacing w:val="0"/>
          <w:sz w:val="28"/>
          <w:u w:val="single"/>
        </w:rPr>
        <w:t>5</w:t>
      </w:r>
      <w:r w:rsidRPr="00DF3583">
        <w:rPr>
          <w:rFonts w:ascii="Times New Roman" w:eastAsia="標楷體"/>
          <w:color w:val="FF0000"/>
          <w:spacing w:val="0"/>
          <w:sz w:val="28"/>
        </w:rPr>
        <w:t>年</w:t>
      </w:r>
      <w:r w:rsidR="00DF3583" w:rsidRPr="00DF3583">
        <w:rPr>
          <w:rFonts w:ascii="Times New Roman" w:eastAsia="標楷體" w:hint="eastAsia"/>
          <w:b/>
          <w:color w:val="FF0000"/>
          <w:spacing w:val="0"/>
          <w:sz w:val="28"/>
          <w:u w:val="single"/>
        </w:rPr>
        <w:t xml:space="preserve"> </w:t>
      </w:r>
      <w:r w:rsidR="00B438F8">
        <w:rPr>
          <w:rFonts w:ascii="Times New Roman" w:eastAsia="標楷體" w:hint="eastAsia"/>
          <w:b/>
          <w:color w:val="FF0000"/>
          <w:spacing w:val="0"/>
          <w:sz w:val="28"/>
          <w:u w:val="single"/>
        </w:rPr>
        <w:t>1</w:t>
      </w:r>
      <w:r w:rsidR="00DF3583" w:rsidRPr="00DF3583">
        <w:rPr>
          <w:rFonts w:ascii="Times New Roman" w:eastAsia="標楷體" w:hint="eastAsia"/>
          <w:b/>
          <w:color w:val="FF0000"/>
          <w:spacing w:val="0"/>
          <w:sz w:val="28"/>
          <w:u w:val="single"/>
        </w:rPr>
        <w:t xml:space="preserve">  </w:t>
      </w:r>
      <w:r w:rsidRPr="00DF3583">
        <w:rPr>
          <w:rFonts w:ascii="Times New Roman" w:eastAsia="標楷體"/>
          <w:color w:val="FF0000"/>
          <w:spacing w:val="0"/>
          <w:sz w:val="28"/>
        </w:rPr>
        <w:t xml:space="preserve">  </w:t>
      </w:r>
      <w:r w:rsidRPr="00DF3583">
        <w:rPr>
          <w:rFonts w:ascii="Times New Roman" w:eastAsia="標楷體"/>
          <w:color w:val="FF0000"/>
          <w:spacing w:val="0"/>
          <w:sz w:val="28"/>
        </w:rPr>
        <w:t>月</w:t>
      </w:r>
      <w:r w:rsidR="00DF3583" w:rsidRPr="00DF3583">
        <w:rPr>
          <w:rFonts w:ascii="Times New Roman" w:eastAsia="標楷體" w:hint="eastAsia"/>
          <w:b/>
          <w:color w:val="FF0000"/>
          <w:spacing w:val="0"/>
          <w:sz w:val="28"/>
          <w:u w:val="single"/>
        </w:rPr>
        <w:t xml:space="preserve"> </w:t>
      </w:r>
      <w:r w:rsidR="00B438F8">
        <w:rPr>
          <w:rFonts w:ascii="Times New Roman" w:eastAsia="標楷體" w:hint="eastAsia"/>
          <w:b/>
          <w:color w:val="FF0000"/>
          <w:spacing w:val="0"/>
          <w:sz w:val="28"/>
          <w:u w:val="single"/>
        </w:rPr>
        <w:t>14</w:t>
      </w:r>
      <w:r w:rsidR="00DF3583" w:rsidRPr="00DF3583">
        <w:rPr>
          <w:rFonts w:ascii="Times New Roman" w:eastAsia="標楷體" w:hint="eastAsia"/>
          <w:b/>
          <w:color w:val="FF0000"/>
          <w:spacing w:val="0"/>
          <w:sz w:val="28"/>
          <w:u w:val="single"/>
        </w:rPr>
        <w:t xml:space="preserve"> </w:t>
      </w:r>
      <w:r w:rsidRPr="00DF3583">
        <w:rPr>
          <w:rFonts w:ascii="Times New Roman" w:eastAsia="標楷體"/>
          <w:color w:val="FF0000"/>
          <w:spacing w:val="0"/>
          <w:sz w:val="28"/>
        </w:rPr>
        <w:t>日</w:t>
      </w:r>
      <w:r w:rsidR="006678C9" w:rsidRPr="006678C9">
        <w:rPr>
          <w:rFonts w:ascii="Times New Roman" w:eastAsia="標楷體" w:hint="eastAsia"/>
          <w:b/>
          <w:color w:val="FF0000"/>
          <w:spacing w:val="0"/>
          <w:sz w:val="28"/>
          <w:u w:val="single"/>
        </w:rPr>
        <w:t>上</w:t>
      </w:r>
      <w:r w:rsidRPr="00DF3583">
        <w:rPr>
          <w:rFonts w:ascii="Times New Roman" w:eastAsia="標楷體"/>
          <w:color w:val="FF0000"/>
          <w:spacing w:val="0"/>
          <w:sz w:val="28"/>
        </w:rPr>
        <w:t>午</w:t>
      </w:r>
      <w:r w:rsidR="00DF3583" w:rsidRPr="00DF3583">
        <w:rPr>
          <w:rFonts w:ascii="Times New Roman" w:eastAsia="標楷體" w:hint="eastAsia"/>
          <w:b/>
          <w:color w:val="FF0000"/>
          <w:spacing w:val="0"/>
          <w:sz w:val="28"/>
          <w:u w:val="single"/>
        </w:rPr>
        <w:t xml:space="preserve"> </w:t>
      </w:r>
      <w:r w:rsidR="006678C9">
        <w:rPr>
          <w:rFonts w:ascii="Times New Roman" w:eastAsia="標楷體" w:hint="eastAsia"/>
          <w:b/>
          <w:color w:val="FF0000"/>
          <w:spacing w:val="0"/>
          <w:sz w:val="28"/>
          <w:u w:val="single"/>
        </w:rPr>
        <w:t>1</w:t>
      </w:r>
      <w:r w:rsidR="00B438F8">
        <w:rPr>
          <w:rFonts w:ascii="Times New Roman" w:eastAsia="標楷體" w:hint="eastAsia"/>
          <w:b/>
          <w:color w:val="FF0000"/>
          <w:spacing w:val="0"/>
          <w:sz w:val="28"/>
          <w:u w:val="single"/>
        </w:rPr>
        <w:t>1</w:t>
      </w:r>
      <w:r w:rsidR="00DF3583" w:rsidRPr="00DF3583">
        <w:rPr>
          <w:rFonts w:ascii="Times New Roman" w:eastAsia="標楷體" w:hint="eastAsia"/>
          <w:b/>
          <w:color w:val="FF0000"/>
          <w:spacing w:val="0"/>
          <w:sz w:val="28"/>
          <w:u w:val="single"/>
        </w:rPr>
        <w:t xml:space="preserve"> </w:t>
      </w:r>
      <w:r w:rsidRPr="00DF3583">
        <w:rPr>
          <w:rFonts w:ascii="Times New Roman" w:eastAsia="標楷體"/>
          <w:color w:val="FF0000"/>
          <w:spacing w:val="0"/>
          <w:sz w:val="28"/>
        </w:rPr>
        <w:t>時</w:t>
      </w:r>
      <w:r w:rsidR="00DF3583" w:rsidRPr="00DF3583">
        <w:rPr>
          <w:rFonts w:ascii="Times New Roman" w:eastAsia="標楷體" w:hint="eastAsia"/>
          <w:b/>
          <w:color w:val="FF0000"/>
          <w:spacing w:val="0"/>
          <w:sz w:val="28"/>
          <w:u w:val="single"/>
        </w:rPr>
        <w:t xml:space="preserve"> </w:t>
      </w:r>
      <w:r w:rsidR="00D075AD">
        <w:rPr>
          <w:rFonts w:ascii="Times New Roman" w:eastAsia="標楷體"/>
          <w:b/>
          <w:color w:val="FF0000"/>
          <w:spacing w:val="0"/>
          <w:sz w:val="28"/>
          <w:u w:val="single"/>
        </w:rPr>
        <w:t>00</w:t>
      </w:r>
      <w:r w:rsidR="00DF3583" w:rsidRPr="00DF3583">
        <w:rPr>
          <w:rFonts w:ascii="Times New Roman" w:eastAsia="標楷體" w:hint="eastAsia"/>
          <w:b/>
          <w:color w:val="FF0000"/>
          <w:spacing w:val="0"/>
          <w:sz w:val="28"/>
          <w:u w:val="single"/>
        </w:rPr>
        <w:t xml:space="preserve"> </w:t>
      </w:r>
      <w:r w:rsidRPr="00DF3583">
        <w:rPr>
          <w:rFonts w:ascii="Times New Roman" w:eastAsia="標楷體"/>
          <w:color w:val="FF0000"/>
          <w:spacing w:val="0"/>
          <w:sz w:val="28"/>
        </w:rPr>
        <w:t>分。</w:t>
      </w:r>
    </w:p>
    <w:p w14:paraId="69E658BA" w14:textId="77777777" w:rsidR="00B031DB" w:rsidRPr="00DF3583" w:rsidRDefault="00B031DB">
      <w:pPr>
        <w:pStyle w:val="7"/>
        <w:numPr>
          <w:ilvl w:val="0"/>
          <w:numId w:val="1"/>
        </w:numPr>
        <w:ind w:left="1134" w:hanging="1134"/>
        <w:jc w:val="both"/>
        <w:textDirection w:val="lrTbV"/>
        <w:rPr>
          <w:rFonts w:eastAsia="標楷體"/>
          <w:color w:val="FF0000"/>
          <w:spacing w:val="0"/>
          <w:sz w:val="28"/>
        </w:rPr>
      </w:pPr>
      <w:r w:rsidRPr="00DF3583">
        <w:rPr>
          <w:rFonts w:eastAsia="標楷體"/>
          <w:color w:val="FF0000"/>
          <w:spacing w:val="0"/>
          <w:sz w:val="28"/>
        </w:rPr>
        <w:t>公開開標案件之開標地點</w:t>
      </w:r>
      <w:r w:rsidRPr="00DF3583">
        <w:rPr>
          <w:rFonts w:eastAsia="標楷體"/>
          <w:color w:val="FF0000"/>
          <w:spacing w:val="0"/>
          <w:sz w:val="28"/>
        </w:rPr>
        <w:t>(</w:t>
      </w:r>
      <w:r w:rsidRPr="00DF3583">
        <w:rPr>
          <w:rFonts w:eastAsia="標楷體"/>
          <w:color w:val="FF0000"/>
          <w:spacing w:val="0"/>
          <w:sz w:val="28"/>
        </w:rPr>
        <w:t>依採購法不公開者免填</w:t>
      </w:r>
      <w:r w:rsidRPr="00DF3583">
        <w:rPr>
          <w:rFonts w:eastAsia="標楷體"/>
          <w:color w:val="FF0000"/>
          <w:spacing w:val="0"/>
          <w:sz w:val="28"/>
        </w:rPr>
        <w:t>)</w:t>
      </w:r>
      <w:r w:rsidRPr="00DF3583">
        <w:rPr>
          <w:rFonts w:eastAsia="標楷體"/>
          <w:color w:val="FF0000"/>
          <w:spacing w:val="0"/>
          <w:sz w:val="28"/>
        </w:rPr>
        <w:t>：</w:t>
      </w:r>
      <w:r w:rsidR="00DF3583" w:rsidRPr="00DF3583">
        <w:rPr>
          <w:rFonts w:eastAsia="標楷體" w:hint="eastAsia"/>
          <w:color w:val="FF0000"/>
          <w:spacing w:val="0"/>
          <w:sz w:val="28"/>
        </w:rPr>
        <w:t>台南應用科技大學</w:t>
      </w:r>
      <w:r w:rsidR="00A31947">
        <w:rPr>
          <w:rFonts w:eastAsia="標楷體" w:hint="eastAsia"/>
          <w:color w:val="FF0000"/>
          <w:spacing w:val="0"/>
          <w:sz w:val="28"/>
        </w:rPr>
        <w:t>行政</w:t>
      </w:r>
      <w:r w:rsidR="00DF3583" w:rsidRPr="00DF3583">
        <w:rPr>
          <w:rFonts w:eastAsia="標楷體" w:hint="eastAsia"/>
          <w:color w:val="FF0000"/>
          <w:spacing w:val="0"/>
          <w:sz w:val="28"/>
        </w:rPr>
        <w:t>大樓</w:t>
      </w:r>
      <w:r w:rsidR="00DF3583" w:rsidRPr="00DF3583">
        <w:rPr>
          <w:rFonts w:eastAsia="標楷體" w:hint="eastAsia"/>
          <w:color w:val="FF0000"/>
          <w:spacing w:val="0"/>
          <w:sz w:val="28"/>
        </w:rPr>
        <w:t>3</w:t>
      </w:r>
      <w:r w:rsidR="00DF3583" w:rsidRPr="00DF3583">
        <w:rPr>
          <w:rFonts w:eastAsia="標楷體" w:hint="eastAsia"/>
          <w:color w:val="FF0000"/>
          <w:spacing w:val="0"/>
          <w:sz w:val="28"/>
        </w:rPr>
        <w:t>樓</w:t>
      </w:r>
      <w:r w:rsidR="002C6113">
        <w:rPr>
          <w:rFonts w:eastAsia="標楷體" w:hint="eastAsia"/>
          <w:color w:val="FF0000"/>
          <w:spacing w:val="0"/>
          <w:sz w:val="28"/>
        </w:rPr>
        <w:t>採購小組</w:t>
      </w:r>
      <w:r w:rsidR="00DF3583" w:rsidRPr="00DF3583">
        <w:rPr>
          <w:rFonts w:eastAsia="標楷體" w:hint="eastAsia"/>
          <w:color w:val="FF0000"/>
          <w:spacing w:val="0"/>
          <w:sz w:val="28"/>
        </w:rPr>
        <w:t>。</w:t>
      </w:r>
    </w:p>
    <w:p w14:paraId="44E6CC15" w14:textId="77777777" w:rsidR="00B031DB" w:rsidRPr="00DF3583" w:rsidRDefault="00B031DB">
      <w:pPr>
        <w:pStyle w:val="7"/>
        <w:numPr>
          <w:ilvl w:val="0"/>
          <w:numId w:val="1"/>
        </w:numPr>
        <w:ind w:left="1134" w:hanging="1134"/>
        <w:jc w:val="both"/>
        <w:textDirection w:val="lrTbV"/>
        <w:rPr>
          <w:rFonts w:eastAsia="標楷體"/>
          <w:color w:val="FF0000"/>
          <w:spacing w:val="0"/>
          <w:sz w:val="28"/>
        </w:rPr>
      </w:pPr>
      <w:r w:rsidRPr="00DF3583">
        <w:rPr>
          <w:rFonts w:eastAsia="標楷體"/>
          <w:color w:val="FF0000"/>
          <w:spacing w:val="0"/>
          <w:sz w:val="28"/>
        </w:rPr>
        <w:t>公開開標案件有權參加開標之每一投標廠商人數</w:t>
      </w:r>
      <w:r w:rsidRPr="00DF3583">
        <w:rPr>
          <w:rFonts w:eastAsia="標楷體"/>
          <w:color w:val="FF0000"/>
          <w:spacing w:val="0"/>
          <w:sz w:val="28"/>
        </w:rPr>
        <w:t>(</w:t>
      </w:r>
      <w:r w:rsidRPr="00DF3583">
        <w:rPr>
          <w:rFonts w:eastAsia="標楷體"/>
          <w:color w:val="FF0000"/>
          <w:spacing w:val="0"/>
          <w:sz w:val="28"/>
        </w:rPr>
        <w:t>依採購法不公開或不限制廠商出席人數者免填</w:t>
      </w:r>
      <w:r w:rsidRPr="00DF3583">
        <w:rPr>
          <w:rFonts w:eastAsia="標楷體"/>
          <w:color w:val="FF0000"/>
          <w:spacing w:val="0"/>
          <w:sz w:val="28"/>
        </w:rPr>
        <w:t>)</w:t>
      </w:r>
      <w:r w:rsidRPr="00DF3583">
        <w:rPr>
          <w:rFonts w:eastAsia="標楷體"/>
          <w:color w:val="FF0000"/>
          <w:spacing w:val="0"/>
          <w:sz w:val="28"/>
        </w:rPr>
        <w:t>：</w:t>
      </w:r>
      <w:r w:rsidR="00A31947">
        <w:rPr>
          <w:rFonts w:eastAsia="標楷體" w:hint="eastAsia"/>
          <w:color w:val="FF0000"/>
          <w:spacing w:val="0"/>
          <w:sz w:val="28"/>
        </w:rPr>
        <w:t>1</w:t>
      </w:r>
      <w:r w:rsidR="00DF3583" w:rsidRPr="00DF3583">
        <w:rPr>
          <w:rFonts w:eastAsia="標楷體" w:hint="eastAsia"/>
          <w:color w:val="FF0000"/>
          <w:spacing w:val="0"/>
          <w:sz w:val="28"/>
        </w:rPr>
        <w:t>人</w:t>
      </w:r>
    </w:p>
    <w:p w14:paraId="65302CC6"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依採購法不公開開標之依據：</w:t>
      </w:r>
    </w:p>
    <w:p w14:paraId="04329E65" w14:textId="77777777"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依採購法第</w:t>
      </w:r>
      <w:r w:rsidRPr="004F2830">
        <w:rPr>
          <w:rFonts w:eastAsia="標楷體"/>
          <w:spacing w:val="0"/>
          <w:sz w:val="28"/>
        </w:rPr>
        <w:t>21</w:t>
      </w:r>
      <w:r w:rsidRPr="004F2830">
        <w:rPr>
          <w:rFonts w:eastAsia="標楷體"/>
          <w:spacing w:val="0"/>
          <w:sz w:val="28"/>
        </w:rPr>
        <w:t>條規定辦理選擇性招標之資格審查，供建立合格廠商名單。</w:t>
      </w:r>
    </w:p>
    <w:p w14:paraId="24F342D6" w14:textId="77777777"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依採購法第</w:t>
      </w:r>
      <w:r w:rsidRPr="004F2830">
        <w:rPr>
          <w:rFonts w:eastAsia="標楷體"/>
          <w:spacing w:val="0"/>
          <w:sz w:val="28"/>
        </w:rPr>
        <w:t>42</w:t>
      </w:r>
      <w:r w:rsidRPr="004F2830">
        <w:rPr>
          <w:rFonts w:eastAsia="標楷體"/>
          <w:spacing w:val="0"/>
          <w:sz w:val="28"/>
        </w:rPr>
        <w:t>條規定採分段開標，後續階段開標之時間及地點無法預先標示。</w:t>
      </w:r>
    </w:p>
    <w:p w14:paraId="2357E3C9"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依採購法第</w:t>
      </w:r>
      <w:r w:rsidRPr="004F2830">
        <w:rPr>
          <w:rFonts w:eastAsia="標楷體"/>
          <w:spacing w:val="0"/>
          <w:sz w:val="28"/>
        </w:rPr>
        <w:t>57</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款規定。</w:t>
      </w:r>
    </w:p>
    <w:p w14:paraId="7DCA59E7"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(4)</w:t>
      </w:r>
      <w:r w:rsidRPr="004F2830">
        <w:rPr>
          <w:rFonts w:eastAsia="標楷體"/>
          <w:spacing w:val="0"/>
          <w:sz w:val="28"/>
        </w:rPr>
        <w:t>依採購法第</w:t>
      </w:r>
      <w:r w:rsidRPr="004F2830">
        <w:rPr>
          <w:rFonts w:eastAsia="標楷體"/>
          <w:spacing w:val="0"/>
          <w:sz w:val="28"/>
        </w:rPr>
        <w:t>104</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2</w:t>
      </w:r>
      <w:r w:rsidRPr="004F2830">
        <w:rPr>
          <w:rFonts w:eastAsia="標楷體"/>
          <w:spacing w:val="0"/>
          <w:sz w:val="28"/>
        </w:rPr>
        <w:t>款規定。</w:t>
      </w:r>
    </w:p>
    <w:p w14:paraId="56E7E27C"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(5)</w:t>
      </w:r>
      <w:r w:rsidRPr="004F2830">
        <w:rPr>
          <w:rFonts w:eastAsia="標楷體"/>
          <w:spacing w:val="0"/>
          <w:sz w:val="28"/>
        </w:rPr>
        <w:t>其他經主管機關認定者：</w:t>
      </w:r>
      <w:r w:rsidRPr="004F2830">
        <w:rPr>
          <w:rFonts w:eastAsia="標楷體"/>
          <w:spacing w:val="0"/>
          <w:sz w:val="28"/>
        </w:rPr>
        <w:t>____________</w:t>
      </w:r>
      <w:r w:rsidRPr="004F2830">
        <w:rPr>
          <w:rFonts w:eastAsia="標楷體"/>
          <w:spacing w:val="0"/>
          <w:sz w:val="28"/>
        </w:rPr>
        <w:t>（請載明核准文號）：</w:t>
      </w:r>
    </w:p>
    <w:p w14:paraId="18E89AB9"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本採購開標採：</w:t>
      </w:r>
    </w:p>
    <w:p w14:paraId="2E845F5C" w14:textId="77777777" w:rsidR="00B031DB" w:rsidRPr="004F2830" w:rsidRDefault="00A31947">
      <w:pPr>
        <w:pStyle w:val="7"/>
        <w:ind w:left="1803" w:hanging="680"/>
        <w:jc w:val="both"/>
        <w:textDirection w:val="lrTbV"/>
        <w:rPr>
          <w:rFonts w:eastAsia="標楷體"/>
          <w:spacing w:val="0"/>
          <w:sz w:val="28"/>
        </w:rPr>
      </w:pPr>
      <w:r w:rsidRPr="00CA5949">
        <w:rPr>
          <w:rFonts w:ascii="標楷體" w:eastAsia="標楷體" w:hAnsi="標楷體" w:hint="eastAsia"/>
          <w:szCs w:val="24"/>
        </w:rPr>
        <w:lastRenderedPageBreak/>
        <w:t>█</w:t>
      </w:r>
      <w:r w:rsidR="00B031DB" w:rsidRPr="004F2830">
        <w:rPr>
          <w:rFonts w:eastAsia="標楷體"/>
          <w:spacing w:val="0"/>
          <w:sz w:val="28"/>
        </w:rPr>
        <w:t>(1)</w:t>
      </w:r>
      <w:r w:rsidR="00B031DB" w:rsidRPr="004F2830">
        <w:rPr>
          <w:rFonts w:eastAsia="標楷體"/>
          <w:spacing w:val="0"/>
          <w:sz w:val="28"/>
        </w:rPr>
        <w:t>不分段開標。所有投標文件置於一標封內，不必按文件屬性分別裝封。</w:t>
      </w:r>
    </w:p>
    <w:p w14:paraId="274B1015" w14:textId="77777777" w:rsidR="00B031DB" w:rsidRPr="004F2830" w:rsidRDefault="00A31947">
      <w:pPr>
        <w:pStyle w:val="7"/>
        <w:ind w:left="1803" w:hanging="680"/>
        <w:jc w:val="both"/>
        <w:textDirection w:val="lrTbV"/>
        <w:rPr>
          <w:rFonts w:eastAsia="標楷體"/>
          <w:spacing w:val="0"/>
          <w:sz w:val="28"/>
        </w:rPr>
      </w:pPr>
      <w:r w:rsidRPr="004F2830">
        <w:rPr>
          <w:rFonts w:eastAsia="標楷體"/>
          <w:sz w:val="28"/>
        </w:rPr>
        <w:sym w:font="Wingdings" w:char="F0A8"/>
      </w:r>
      <w:r w:rsidR="00B031DB" w:rsidRPr="004F2830">
        <w:rPr>
          <w:rFonts w:eastAsia="標楷體"/>
          <w:spacing w:val="0"/>
          <w:sz w:val="28"/>
        </w:rPr>
        <w:t>(2)</w:t>
      </w:r>
      <w:r w:rsidR="00B031DB" w:rsidRPr="004F2830">
        <w:rPr>
          <w:rFonts w:eastAsia="標楷體"/>
          <w:spacing w:val="0"/>
          <w:sz w:val="28"/>
        </w:rPr>
        <w:t>分段開標（請勾選項目）；投標廠商應就各段標之標封分別裝封並標示</w:t>
      </w:r>
      <w:r w:rsidR="00B031DB" w:rsidRPr="004F2830">
        <w:rPr>
          <w:rFonts w:eastAsia="標楷體"/>
          <w:sz w:val="28"/>
        </w:rPr>
        <w:t>內含資格標、規格標或價格標等</w:t>
      </w:r>
      <w:r w:rsidR="00B031DB" w:rsidRPr="004F2830">
        <w:rPr>
          <w:rFonts w:eastAsia="標楷體"/>
          <w:spacing w:val="0"/>
          <w:sz w:val="28"/>
        </w:rPr>
        <w:t>：</w:t>
      </w:r>
    </w:p>
    <w:p w14:paraId="05B4D04C"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A31947" w:rsidRPr="004F2830">
        <w:rPr>
          <w:rFonts w:eastAsia="標楷體"/>
          <w:sz w:val="28"/>
        </w:rPr>
        <w:sym w:font="Wingdings" w:char="F0A8"/>
      </w:r>
      <w:r w:rsidRPr="004F2830">
        <w:rPr>
          <w:rFonts w:eastAsia="標楷體"/>
          <w:spacing w:val="0"/>
          <w:sz w:val="28"/>
        </w:rPr>
        <w:t>公開招標，資格、規格與價格一次投標分段開標。</w:t>
      </w:r>
    </w:p>
    <w:p w14:paraId="04A79ED9" w14:textId="77777777"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公開招標，資格與規格合併一段投標、分段開標，再邀符合招標文件規定之廠商投價格標。</w:t>
      </w:r>
    </w:p>
    <w:p w14:paraId="2D8596E4" w14:textId="77777777"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選擇性招標，邀請廠商就資格、與規格、價格分次投標、分段開標。</w:t>
      </w:r>
    </w:p>
    <w:p w14:paraId="78FA7B2C" w14:textId="77777777"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選擇性招標，邀請符合資格之廠商就規格與價格一次投標、分段開標。</w:t>
      </w:r>
    </w:p>
    <w:p w14:paraId="3C5438BA"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押標金金額</w:t>
      </w:r>
      <w:r w:rsidRPr="004F2830">
        <w:rPr>
          <w:rFonts w:eastAsia="標楷體"/>
          <w:spacing w:val="0"/>
          <w:sz w:val="28"/>
        </w:rPr>
        <w:t>(</w:t>
      </w:r>
      <w:r w:rsidRPr="004F2830">
        <w:rPr>
          <w:rFonts w:eastAsia="標楷體"/>
          <w:spacing w:val="0"/>
          <w:sz w:val="28"/>
        </w:rPr>
        <w:t>無押標金者免填，有押標金者不得逾新</w:t>
      </w:r>
      <w:r w:rsidR="00123120" w:rsidRPr="004F2830">
        <w:rPr>
          <w:rFonts w:eastAsia="標楷體"/>
          <w:spacing w:val="0"/>
          <w:sz w:val="28"/>
        </w:rPr>
        <w:t>臺</w:t>
      </w:r>
      <w:r w:rsidRPr="004F2830">
        <w:rPr>
          <w:rFonts w:eastAsia="標楷體"/>
          <w:spacing w:val="0"/>
          <w:sz w:val="28"/>
        </w:rPr>
        <w:t>幣</w:t>
      </w:r>
      <w:r w:rsidRPr="004F2830">
        <w:rPr>
          <w:rFonts w:eastAsia="標楷體"/>
          <w:spacing w:val="0"/>
          <w:sz w:val="28"/>
        </w:rPr>
        <w:t>5</w:t>
      </w:r>
      <w:r w:rsidRPr="004F2830">
        <w:rPr>
          <w:rFonts w:eastAsia="標楷體"/>
          <w:spacing w:val="0"/>
          <w:sz w:val="28"/>
        </w:rPr>
        <w:t>千萬元</w:t>
      </w:r>
      <w:r w:rsidRPr="004F2830">
        <w:rPr>
          <w:rFonts w:eastAsia="標楷體"/>
          <w:spacing w:val="0"/>
          <w:sz w:val="28"/>
        </w:rPr>
        <w:t>)</w:t>
      </w:r>
      <w:r w:rsidRPr="004F2830">
        <w:rPr>
          <w:rFonts w:eastAsia="標楷體"/>
          <w:spacing w:val="0"/>
          <w:sz w:val="28"/>
        </w:rPr>
        <w:t>：</w:t>
      </w:r>
    </w:p>
    <w:p w14:paraId="06110739"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B06ED7" w:rsidRPr="004F2830">
        <w:rPr>
          <w:rFonts w:eastAsia="標楷體"/>
          <w:sz w:val="28"/>
        </w:rPr>
        <w:sym w:font="Wingdings" w:char="F0A8"/>
      </w:r>
      <w:r w:rsidR="00B06ED7" w:rsidRPr="004F2830">
        <w:rPr>
          <w:rFonts w:eastAsia="標楷體"/>
          <w:spacing w:val="0"/>
          <w:sz w:val="28"/>
        </w:rPr>
        <w:t xml:space="preserve"> </w:t>
      </w:r>
      <w:r w:rsidRPr="004F2830">
        <w:rPr>
          <w:rFonts w:eastAsia="標楷體"/>
          <w:spacing w:val="0"/>
          <w:sz w:val="28"/>
        </w:rPr>
        <w:t>(1)</w:t>
      </w:r>
      <w:r w:rsidRPr="004F2830">
        <w:rPr>
          <w:rFonts w:eastAsia="標楷體"/>
          <w:spacing w:val="0"/>
          <w:sz w:val="28"/>
        </w:rPr>
        <w:t>一定金額：</w:t>
      </w:r>
    </w:p>
    <w:p w14:paraId="564ECC67"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標價之一定比率：</w:t>
      </w:r>
      <w:r w:rsidRPr="004F2830">
        <w:rPr>
          <w:rFonts w:eastAsia="標楷體"/>
          <w:spacing w:val="0"/>
          <w:sz w:val="28"/>
        </w:rPr>
        <w:t>_____%</w:t>
      </w:r>
    </w:p>
    <w:p w14:paraId="28047C30"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採電子投標之廠商，押標金予以減收金額</w:t>
      </w:r>
      <w:r w:rsidRPr="004F2830">
        <w:rPr>
          <w:rFonts w:eastAsia="標楷體"/>
          <w:spacing w:val="0"/>
          <w:sz w:val="28"/>
        </w:rPr>
        <w:t>(</w:t>
      </w:r>
      <w:r w:rsidR="00DA1319" w:rsidRPr="004F2830">
        <w:rPr>
          <w:rFonts w:eastAsia="標楷體"/>
          <w:spacing w:val="0"/>
          <w:sz w:val="28"/>
        </w:rPr>
        <w:t>無</w:t>
      </w:r>
      <w:r w:rsidRPr="004F2830">
        <w:rPr>
          <w:rFonts w:eastAsia="標楷體"/>
          <w:spacing w:val="0"/>
          <w:sz w:val="28"/>
        </w:rPr>
        <w:t>者免填</w:t>
      </w:r>
      <w:r w:rsidRPr="004F2830">
        <w:rPr>
          <w:rFonts w:eastAsia="標楷體"/>
          <w:spacing w:val="0"/>
          <w:sz w:val="28"/>
        </w:rPr>
        <w:t xml:space="preserve">) </w:t>
      </w:r>
      <w:r w:rsidRPr="004F2830">
        <w:rPr>
          <w:rFonts w:eastAsia="標楷體"/>
          <w:spacing w:val="0"/>
          <w:sz w:val="28"/>
        </w:rPr>
        <w:t>：</w:t>
      </w:r>
    </w:p>
    <w:p w14:paraId="4F1CFF13" w14:textId="77777777" w:rsidR="00E27559" w:rsidRPr="00E27559" w:rsidRDefault="00B031DB" w:rsidP="00E27559">
      <w:pPr>
        <w:pStyle w:val="7"/>
        <w:numPr>
          <w:ilvl w:val="0"/>
          <w:numId w:val="1"/>
        </w:numPr>
        <w:ind w:left="1134" w:hanging="1134"/>
        <w:jc w:val="both"/>
        <w:textDirection w:val="lrTbV"/>
        <w:rPr>
          <w:rFonts w:eastAsia="標楷體"/>
          <w:spacing w:val="0"/>
          <w:sz w:val="28"/>
        </w:rPr>
      </w:pPr>
      <w:r w:rsidRPr="004F2830">
        <w:rPr>
          <w:rFonts w:eastAsia="標楷體"/>
          <w:spacing w:val="0"/>
          <w:sz w:val="28"/>
        </w:rPr>
        <w:t>為</w:t>
      </w:r>
      <w:r w:rsidR="00E27559" w:rsidRPr="00E27559">
        <w:rPr>
          <w:rFonts w:eastAsia="標楷體" w:hint="eastAsia"/>
          <w:spacing w:val="0"/>
          <w:sz w:val="28"/>
        </w:rPr>
        <w:t>押標金保證金暨其他擔保作業辦法第</w:t>
      </w:r>
      <w:r w:rsidR="00E27559" w:rsidRPr="00E27559">
        <w:rPr>
          <w:rFonts w:eastAsia="標楷體"/>
          <w:spacing w:val="0"/>
          <w:sz w:val="28"/>
        </w:rPr>
        <w:t>33</w:t>
      </w:r>
      <w:r w:rsidR="00E27559" w:rsidRPr="00E27559">
        <w:rPr>
          <w:rFonts w:eastAsia="標楷體" w:hint="eastAsia"/>
          <w:spacing w:val="0"/>
          <w:sz w:val="28"/>
        </w:rPr>
        <w:t>條之</w:t>
      </w:r>
      <w:r w:rsidR="00E27559" w:rsidRPr="00E27559">
        <w:rPr>
          <w:rFonts w:eastAsia="標楷體"/>
          <w:spacing w:val="0"/>
          <w:sz w:val="28"/>
        </w:rPr>
        <w:t>5</w:t>
      </w:r>
      <w:r w:rsidR="00E27559" w:rsidRPr="00E27559">
        <w:rPr>
          <w:rFonts w:eastAsia="標楷體" w:hint="eastAsia"/>
          <w:spacing w:val="0"/>
          <w:sz w:val="28"/>
        </w:rPr>
        <w:t>第</w:t>
      </w:r>
      <w:r w:rsidR="00E27559" w:rsidRPr="00E27559">
        <w:rPr>
          <w:rFonts w:eastAsia="標楷體"/>
          <w:spacing w:val="0"/>
          <w:sz w:val="28"/>
        </w:rPr>
        <w:t>2</w:t>
      </w:r>
      <w:r w:rsidR="00E27559" w:rsidRPr="00E27559">
        <w:rPr>
          <w:rFonts w:eastAsia="標楷體" w:hint="eastAsia"/>
          <w:spacing w:val="0"/>
          <w:sz w:val="28"/>
        </w:rPr>
        <w:t>項所稱優良廠商者</w:t>
      </w:r>
      <w:r w:rsidR="00E27559" w:rsidRPr="00E27559">
        <w:rPr>
          <w:rFonts w:eastAsia="標楷體"/>
          <w:spacing w:val="0"/>
          <w:sz w:val="28"/>
        </w:rPr>
        <w:t>(</w:t>
      </w:r>
      <w:r w:rsidR="00E27559" w:rsidRPr="00E27559">
        <w:rPr>
          <w:rFonts w:eastAsia="標楷體" w:hint="eastAsia"/>
          <w:spacing w:val="0"/>
          <w:sz w:val="28"/>
        </w:rPr>
        <w:t>公開於政府電子採購網</w:t>
      </w:r>
      <w:hyperlink r:id="rId7" w:history="1">
        <w:r w:rsidR="00E27559" w:rsidRPr="00E27559">
          <w:rPr>
            <w:rFonts w:eastAsia="標楷體"/>
            <w:spacing w:val="0"/>
            <w:sz w:val="28"/>
          </w:rPr>
          <w:t>https://web.pcc.gov.tw/</w:t>
        </w:r>
        <w:r w:rsidR="00E27559" w:rsidRPr="00E27559">
          <w:rPr>
            <w:rFonts w:eastAsia="標楷體" w:hint="eastAsia"/>
            <w:spacing w:val="0"/>
            <w:sz w:val="28"/>
          </w:rPr>
          <w:t>常用查詢</w:t>
        </w:r>
        <w:r w:rsidR="00E27559" w:rsidRPr="00E27559">
          <w:rPr>
            <w:rFonts w:eastAsia="標楷體"/>
            <w:spacing w:val="0"/>
            <w:sz w:val="28"/>
          </w:rPr>
          <w:t>/</w:t>
        </w:r>
        <w:r w:rsidR="00E27559" w:rsidRPr="00E27559">
          <w:rPr>
            <w:rFonts w:eastAsia="標楷體" w:hint="eastAsia"/>
            <w:spacing w:val="0"/>
            <w:sz w:val="28"/>
          </w:rPr>
          <w:t>優良廠商名單</w:t>
        </w:r>
        <w:r w:rsidR="00E27559" w:rsidRPr="00E27559">
          <w:rPr>
            <w:rFonts w:eastAsia="標楷體"/>
            <w:spacing w:val="0"/>
            <w:sz w:val="28"/>
          </w:rPr>
          <w:t>/</w:t>
        </w:r>
      </w:hyperlink>
      <w:r w:rsidR="00E27559" w:rsidRPr="00E27559">
        <w:rPr>
          <w:rFonts w:eastAsia="標楷體" w:hint="eastAsia"/>
          <w:spacing w:val="0"/>
          <w:sz w:val="28"/>
        </w:rPr>
        <w:t>有效名單列表</w:t>
      </w:r>
      <w:r w:rsidR="00E27559" w:rsidRPr="00E27559">
        <w:rPr>
          <w:rFonts w:eastAsia="標楷體"/>
          <w:spacing w:val="0"/>
          <w:sz w:val="28"/>
        </w:rPr>
        <w:t>)</w:t>
      </w:r>
      <w:r w:rsidR="00E27559" w:rsidRPr="00E27559">
        <w:rPr>
          <w:rFonts w:eastAsia="標楷體" w:hint="eastAsia"/>
          <w:spacing w:val="0"/>
          <w:sz w:val="28"/>
        </w:rPr>
        <w:t>，押標金予以減收金額：</w:t>
      </w:r>
    </w:p>
    <w:p w14:paraId="26725A3D" w14:textId="77777777" w:rsidR="00E27559" w:rsidRPr="00624800" w:rsidRDefault="00A31947" w:rsidP="00DF1B87">
      <w:pPr>
        <w:pStyle w:val="7"/>
        <w:ind w:leftChars="499" w:left="1414" w:hangingChars="77" w:hanging="216"/>
        <w:jc w:val="both"/>
        <w:rPr>
          <w:rFonts w:eastAsia="標楷體" w:hint="eastAsia"/>
          <w:sz w:val="28"/>
        </w:rPr>
      </w:pPr>
      <w:r w:rsidRPr="004F2830">
        <w:rPr>
          <w:rFonts w:eastAsia="標楷體"/>
          <w:sz w:val="28"/>
        </w:rPr>
        <w:sym w:font="Wingdings" w:char="F0A8"/>
      </w:r>
      <w:r w:rsidR="00E27559" w:rsidRPr="00624800">
        <w:rPr>
          <w:rFonts w:eastAsia="標楷體" w:hint="eastAsia"/>
          <w:sz w:val="28"/>
        </w:rPr>
        <w:t>行政院公共工程委員會公共工程金質獎之得獎廠商，減收原應繳額度之</w:t>
      </w:r>
      <w:r w:rsidR="00E27559" w:rsidRPr="00624800">
        <w:rPr>
          <w:rFonts w:eastAsia="標楷體"/>
          <w:sz w:val="28"/>
        </w:rPr>
        <w:t>50%</w:t>
      </w:r>
      <w:r w:rsidR="00E27559" w:rsidRPr="00624800">
        <w:rPr>
          <w:rFonts w:eastAsia="標楷體" w:hint="eastAsia"/>
          <w:sz w:val="28"/>
        </w:rPr>
        <w:t>。</w:t>
      </w:r>
    </w:p>
    <w:p w14:paraId="0BFCA3F0" w14:textId="77777777" w:rsidR="00E27559" w:rsidRPr="00E27559" w:rsidRDefault="00624800" w:rsidP="00DF1B87">
      <w:pPr>
        <w:pStyle w:val="7"/>
        <w:ind w:leftChars="499" w:left="1436" w:hangingChars="85" w:hanging="238"/>
        <w:jc w:val="both"/>
        <w:rPr>
          <w:rFonts w:eastAsia="標楷體" w:hint="eastAsia"/>
          <w:spacing w:val="0"/>
          <w:sz w:val="28"/>
        </w:rPr>
      </w:pPr>
      <w:r w:rsidRPr="004F2830">
        <w:rPr>
          <w:rFonts w:eastAsia="標楷體"/>
          <w:sz w:val="28"/>
        </w:rPr>
        <w:sym w:font="Wingdings" w:char="F0A8"/>
      </w:r>
      <w:r w:rsidR="00E27559">
        <w:rPr>
          <w:rFonts w:eastAsia="標楷體" w:hint="eastAsia"/>
          <w:sz w:val="28"/>
        </w:rPr>
        <w:t>其</w:t>
      </w:r>
      <w:r w:rsidR="00E27559" w:rsidRPr="00E27559">
        <w:rPr>
          <w:rFonts w:eastAsia="標楷體" w:hint="eastAsia"/>
          <w:spacing w:val="0"/>
          <w:sz w:val="28"/>
        </w:rPr>
        <w:t>他獎項</w:t>
      </w:r>
      <w:r w:rsidR="00E27559" w:rsidRPr="00E27559">
        <w:rPr>
          <w:rFonts w:eastAsia="標楷體"/>
          <w:spacing w:val="0"/>
          <w:sz w:val="28"/>
        </w:rPr>
        <w:t>(</w:t>
      </w:r>
      <w:r w:rsidR="00E27559" w:rsidRPr="00E27559">
        <w:rPr>
          <w:rFonts w:eastAsia="標楷體" w:hint="eastAsia"/>
          <w:spacing w:val="0"/>
          <w:sz w:val="28"/>
        </w:rPr>
        <w:t>由招標機關敘明獎項名稱及減收額度，其減收總額度不逾原定應繳總額之</w:t>
      </w:r>
      <w:r w:rsidR="00E27559" w:rsidRPr="00E27559">
        <w:rPr>
          <w:rFonts w:eastAsia="標楷體"/>
          <w:spacing w:val="0"/>
          <w:sz w:val="28"/>
        </w:rPr>
        <w:t>50</w:t>
      </w:r>
      <w:r w:rsidR="00E27559" w:rsidRPr="00E27559">
        <w:rPr>
          <w:rFonts w:eastAsia="標楷體" w:hint="eastAsia"/>
          <w:spacing w:val="0"/>
          <w:sz w:val="28"/>
        </w:rPr>
        <w:t>%)</w:t>
      </w:r>
      <w:r w:rsidR="00E27559" w:rsidRPr="00E27559">
        <w:rPr>
          <w:rFonts w:eastAsia="標楷體" w:hint="eastAsia"/>
          <w:spacing w:val="0"/>
          <w:sz w:val="28"/>
        </w:rPr>
        <w:t>：</w:t>
      </w:r>
    </w:p>
    <w:p w14:paraId="7629F67E" w14:textId="77777777" w:rsidR="00F4098C" w:rsidRPr="00F4098C" w:rsidRDefault="00F4098C" w:rsidP="00587603">
      <w:pPr>
        <w:pStyle w:val="7"/>
        <w:ind w:leftChars="484" w:left="1162" w:firstLine="0"/>
        <w:jc w:val="both"/>
        <w:textDirection w:val="lrTbV"/>
        <w:rPr>
          <w:rFonts w:eastAsia="標楷體" w:hAnsi="標楷體" w:hint="eastAsia"/>
          <w:spacing w:val="0"/>
          <w:sz w:val="28"/>
        </w:rPr>
      </w:pPr>
      <w:r w:rsidRPr="00F4098C">
        <w:rPr>
          <w:rFonts w:eastAsia="標楷體" w:hAnsi="標楷體"/>
          <w:spacing w:val="0"/>
          <w:sz w:val="28"/>
        </w:rPr>
        <w:t>為押標金保證金暨其他擔保作業辦法第</w:t>
      </w:r>
      <w:r w:rsidRPr="00F4098C">
        <w:rPr>
          <w:rFonts w:eastAsia="標楷體" w:hAnsi="標楷體"/>
          <w:spacing w:val="0"/>
          <w:sz w:val="28"/>
        </w:rPr>
        <w:t>33</w:t>
      </w:r>
      <w:r w:rsidRPr="00F4098C">
        <w:rPr>
          <w:rFonts w:eastAsia="標楷體" w:hAnsi="標楷體"/>
          <w:spacing w:val="0"/>
          <w:sz w:val="28"/>
        </w:rPr>
        <w:t>條之</w:t>
      </w:r>
      <w:r w:rsidRPr="00F4098C">
        <w:rPr>
          <w:rFonts w:eastAsia="標楷體" w:hAnsi="標楷體"/>
          <w:spacing w:val="0"/>
          <w:sz w:val="28"/>
        </w:rPr>
        <w:t>6</w:t>
      </w:r>
      <w:r w:rsidRPr="00F4098C">
        <w:rPr>
          <w:rFonts w:eastAsia="標楷體" w:hAnsi="標楷體"/>
          <w:spacing w:val="0"/>
          <w:sz w:val="28"/>
        </w:rPr>
        <w:t>所稱全球化廠商者，押標金予以減收之金額</w:t>
      </w:r>
      <w:r w:rsidRPr="00F4098C">
        <w:rPr>
          <w:rFonts w:eastAsia="標楷體" w:hAnsi="標楷體"/>
          <w:spacing w:val="0"/>
          <w:sz w:val="28"/>
        </w:rPr>
        <w:t>(</w:t>
      </w:r>
      <w:r w:rsidRPr="00F4098C">
        <w:rPr>
          <w:rFonts w:eastAsia="標楷體" w:hAnsi="標楷體"/>
          <w:spacing w:val="0"/>
          <w:sz w:val="28"/>
        </w:rPr>
        <w:t>無者免填</w:t>
      </w:r>
      <w:r w:rsidRPr="00F4098C">
        <w:rPr>
          <w:rFonts w:eastAsia="標楷體" w:hAnsi="標楷體"/>
          <w:spacing w:val="0"/>
          <w:sz w:val="28"/>
        </w:rPr>
        <w:t>)</w:t>
      </w:r>
      <w:r w:rsidRPr="00F4098C">
        <w:rPr>
          <w:rFonts w:eastAsia="標楷體" w:hAnsi="標楷體"/>
          <w:spacing w:val="0"/>
          <w:sz w:val="28"/>
        </w:rPr>
        <w:t>：</w:t>
      </w:r>
    </w:p>
    <w:p w14:paraId="42E2247A" w14:textId="77777777" w:rsidR="0009139F" w:rsidRPr="00570709" w:rsidRDefault="0009139F" w:rsidP="00587603">
      <w:pPr>
        <w:pStyle w:val="7"/>
        <w:ind w:leftChars="484" w:left="1162" w:firstLine="0"/>
        <w:jc w:val="both"/>
        <w:textDirection w:val="lrTbV"/>
        <w:rPr>
          <w:rFonts w:eastAsia="標楷體" w:hint="eastAsia"/>
          <w:spacing w:val="0"/>
          <w:sz w:val="28"/>
        </w:rPr>
      </w:pPr>
      <w:r w:rsidRPr="00570709">
        <w:rPr>
          <w:rFonts w:eastAsia="標楷體" w:hAnsi="標楷體" w:hint="eastAsia"/>
          <w:spacing w:val="0"/>
          <w:sz w:val="28"/>
        </w:rPr>
        <w:t>為</w:t>
      </w:r>
      <w:r w:rsidRPr="00570709">
        <w:rPr>
          <w:rFonts w:eastAsia="標楷體" w:hAnsi="標楷體"/>
          <w:spacing w:val="0"/>
          <w:sz w:val="28"/>
        </w:rPr>
        <w:t>營造業法第</w:t>
      </w:r>
      <w:r w:rsidRPr="00570709">
        <w:rPr>
          <w:rFonts w:eastAsia="標楷體" w:hAnsi="標楷體"/>
          <w:spacing w:val="0"/>
          <w:sz w:val="28"/>
        </w:rPr>
        <w:t>51</w:t>
      </w:r>
      <w:r w:rsidRPr="00570709">
        <w:rPr>
          <w:rFonts w:eastAsia="標楷體" w:hAnsi="標楷體"/>
          <w:spacing w:val="0"/>
          <w:sz w:val="28"/>
        </w:rPr>
        <w:t>條</w:t>
      </w:r>
      <w:r w:rsidRPr="00570709">
        <w:rPr>
          <w:rFonts w:eastAsia="標楷體" w:hAnsi="標楷體" w:hint="eastAsia"/>
          <w:spacing w:val="0"/>
          <w:sz w:val="28"/>
        </w:rPr>
        <w:t>所稱</w:t>
      </w:r>
      <w:r w:rsidRPr="00570709">
        <w:rPr>
          <w:rFonts w:eastAsia="標楷體" w:hAnsi="標楷體"/>
          <w:spacing w:val="0"/>
          <w:sz w:val="28"/>
        </w:rPr>
        <w:t>優良營造業</w:t>
      </w:r>
      <w:r w:rsidRPr="00570709">
        <w:rPr>
          <w:rFonts w:eastAsia="標楷體" w:hAnsi="標楷體" w:hint="eastAsia"/>
          <w:spacing w:val="0"/>
          <w:sz w:val="28"/>
        </w:rPr>
        <w:t>，參與案件屬營造業法所稱營繕工程之工程採購者，</w:t>
      </w:r>
      <w:r w:rsidRPr="00570709">
        <w:rPr>
          <w:rFonts w:eastAsia="標楷體" w:hAnsi="標楷體"/>
          <w:spacing w:val="0"/>
          <w:sz w:val="28"/>
        </w:rPr>
        <w:t>押標金予以減收金額</w:t>
      </w:r>
      <w:r w:rsidR="00C1037C" w:rsidRPr="00570709">
        <w:rPr>
          <w:rFonts w:eastAsia="標楷體" w:hAnsi="標楷體" w:hint="eastAsia"/>
          <w:spacing w:val="0"/>
          <w:sz w:val="28"/>
        </w:rPr>
        <w:t>，其減收金額不併入前</w:t>
      </w:r>
      <w:r w:rsidR="00C1037C" w:rsidRPr="00570709">
        <w:rPr>
          <w:rFonts w:eastAsia="標楷體" w:hAnsi="標楷體" w:hint="eastAsia"/>
          <w:spacing w:val="0"/>
          <w:sz w:val="28"/>
        </w:rPr>
        <w:t>2</w:t>
      </w:r>
      <w:r w:rsidR="00C1037C" w:rsidRPr="00570709">
        <w:rPr>
          <w:rFonts w:eastAsia="標楷體" w:hAnsi="標楷體" w:hint="eastAsia"/>
          <w:spacing w:val="0"/>
          <w:sz w:val="28"/>
        </w:rPr>
        <w:t>項減收總額度計算</w:t>
      </w:r>
      <w:r w:rsidRPr="00570709">
        <w:rPr>
          <w:rFonts w:eastAsia="標楷體" w:hint="eastAsia"/>
          <w:spacing w:val="0"/>
          <w:sz w:val="28"/>
        </w:rPr>
        <w:t>（</w:t>
      </w:r>
      <w:r w:rsidRPr="00570709">
        <w:rPr>
          <w:rFonts w:eastAsia="標楷體" w:hAnsi="標楷體"/>
          <w:spacing w:val="0"/>
          <w:sz w:val="28"/>
        </w:rPr>
        <w:t>無者免填</w:t>
      </w:r>
      <w:r w:rsidRPr="00570709">
        <w:rPr>
          <w:rFonts w:eastAsia="標楷體" w:hAnsi="標楷體" w:hint="eastAsia"/>
          <w:spacing w:val="0"/>
          <w:sz w:val="28"/>
        </w:rPr>
        <w:t>，惟押標金、工程保證金或工程保留款應至少擇一項給予獎勵</w:t>
      </w:r>
      <w:r w:rsidRPr="00570709">
        <w:rPr>
          <w:rFonts w:eastAsia="標楷體" w:hint="eastAsia"/>
          <w:spacing w:val="0"/>
          <w:sz w:val="28"/>
        </w:rPr>
        <w:t>）</w:t>
      </w:r>
      <w:r w:rsidRPr="00570709">
        <w:rPr>
          <w:rFonts w:eastAsia="標楷體" w:hAnsi="標楷體" w:hint="eastAsia"/>
          <w:spacing w:val="0"/>
          <w:sz w:val="28"/>
        </w:rPr>
        <w:t>：</w:t>
      </w:r>
    </w:p>
    <w:p w14:paraId="789E3AF4"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押標金有效期</w:t>
      </w:r>
      <w:r w:rsidRPr="004F2830">
        <w:rPr>
          <w:rFonts w:eastAsia="標楷體"/>
          <w:spacing w:val="0"/>
          <w:sz w:val="28"/>
        </w:rPr>
        <w:t>(</w:t>
      </w:r>
      <w:r w:rsidRPr="004F2830">
        <w:rPr>
          <w:rFonts w:eastAsia="標楷體"/>
          <w:spacing w:val="0"/>
          <w:sz w:val="28"/>
        </w:rPr>
        <w:t>無押標金者免填</w:t>
      </w:r>
      <w:r w:rsidRPr="004F2830">
        <w:rPr>
          <w:rFonts w:eastAsia="標楷體"/>
          <w:spacing w:val="0"/>
          <w:sz w:val="28"/>
        </w:rPr>
        <w:t>)</w:t>
      </w:r>
      <w:r w:rsidRPr="004F2830">
        <w:rPr>
          <w:rFonts w:eastAsia="標楷體"/>
          <w:spacing w:val="0"/>
          <w:sz w:val="28"/>
        </w:rPr>
        <w:t>：</w:t>
      </w:r>
      <w:r w:rsidR="00DF3583" w:rsidRPr="00517E92">
        <w:rPr>
          <w:rFonts w:eastAsia="標楷體" w:hint="eastAsia"/>
          <w:spacing w:val="0"/>
          <w:sz w:val="28"/>
        </w:rPr>
        <w:t>投標至開標決標日，得標廠商辦妥簽約止。</w:t>
      </w:r>
      <w:r w:rsidR="00DF3583" w:rsidRPr="00DF3583">
        <w:rPr>
          <w:rFonts w:eastAsia="標楷體" w:hint="eastAsia"/>
          <w:spacing w:val="0"/>
          <w:sz w:val="28"/>
        </w:rPr>
        <w:t>廠商以銀行開發或保兌之不可撤銷擔保信用狀、銀行之書面連帶保證或保險公司之保證保險單繳納押標金者，其有效期應較招標文件規定之報價有效期長</w:t>
      </w:r>
      <w:r w:rsidR="00DF3583" w:rsidRPr="00DF3583">
        <w:rPr>
          <w:rFonts w:eastAsia="標楷體" w:hint="eastAsia"/>
          <w:spacing w:val="0"/>
          <w:sz w:val="28"/>
        </w:rPr>
        <w:t>30</w:t>
      </w:r>
      <w:r w:rsidR="00DF3583" w:rsidRPr="00DF3583">
        <w:rPr>
          <w:rFonts w:eastAsia="標楷體" w:hint="eastAsia"/>
          <w:spacing w:val="0"/>
          <w:sz w:val="28"/>
        </w:rPr>
        <w:t>日。</w:t>
      </w:r>
    </w:p>
    <w:p w14:paraId="69488C4A"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押標金繳納期限：截止投標期限前繳納</w:t>
      </w:r>
      <w:r w:rsidRPr="004F2830">
        <w:rPr>
          <w:rFonts w:eastAsia="標楷體"/>
          <w:spacing w:val="0"/>
          <w:sz w:val="28"/>
        </w:rPr>
        <w:t>(</w:t>
      </w:r>
      <w:r w:rsidRPr="004F2830">
        <w:rPr>
          <w:rFonts w:eastAsia="標楷體"/>
          <w:spacing w:val="0"/>
          <w:sz w:val="28"/>
        </w:rPr>
        <w:t>無押標金者不適用</w:t>
      </w:r>
      <w:r w:rsidRPr="004F2830">
        <w:rPr>
          <w:rFonts w:eastAsia="標楷體"/>
          <w:spacing w:val="0"/>
          <w:sz w:val="28"/>
        </w:rPr>
        <w:t>)</w:t>
      </w:r>
    </w:p>
    <w:p w14:paraId="1F3AD138" w14:textId="77777777" w:rsidR="00B031DB" w:rsidRDefault="005135B8">
      <w:pPr>
        <w:pStyle w:val="7"/>
        <w:numPr>
          <w:ilvl w:val="0"/>
          <w:numId w:val="1"/>
        </w:numPr>
        <w:ind w:left="1134" w:hanging="1134"/>
        <w:jc w:val="both"/>
        <w:textDirection w:val="lrTbV"/>
        <w:rPr>
          <w:rFonts w:eastAsia="標楷體" w:hint="eastAsia"/>
          <w:spacing w:val="0"/>
          <w:sz w:val="28"/>
        </w:rPr>
      </w:pPr>
      <w:r w:rsidRPr="00510A0F">
        <w:rPr>
          <w:rFonts w:ascii="標楷體" w:eastAsia="標楷體" w:hAnsi="標楷體"/>
          <w:color w:val="000000"/>
          <w:spacing w:val="0"/>
          <w:sz w:val="28"/>
        </w:rPr>
        <w:t>以現金繳納押標金之</w:t>
      </w:r>
      <w:r w:rsidRPr="00510A0F">
        <w:rPr>
          <w:rFonts w:ascii="標楷體" w:eastAsia="標楷體" w:hAnsi="標楷體" w:hint="eastAsia"/>
          <w:color w:val="000000"/>
          <w:spacing w:val="0"/>
          <w:sz w:val="28"/>
        </w:rPr>
        <w:t>規定</w:t>
      </w:r>
      <w:r w:rsidRPr="00510A0F">
        <w:rPr>
          <w:rFonts w:ascii="標楷體" w:eastAsia="標楷體" w:hAnsi="標楷體"/>
          <w:color w:val="000000"/>
          <w:spacing w:val="0"/>
          <w:sz w:val="28"/>
        </w:rPr>
        <w:t>(無押標金者免填)</w:t>
      </w:r>
      <w:r w:rsidR="00B031DB" w:rsidRPr="004F2830">
        <w:rPr>
          <w:rFonts w:eastAsia="標楷體"/>
          <w:spacing w:val="0"/>
          <w:sz w:val="28"/>
        </w:rPr>
        <w:t>：</w:t>
      </w:r>
    </w:p>
    <w:p w14:paraId="2E791F1F" w14:textId="77777777" w:rsidR="00EC7ECE" w:rsidRDefault="00EC7ECE" w:rsidP="00EC7ECE">
      <w:pPr>
        <w:pStyle w:val="7"/>
        <w:ind w:leftChars="500" w:left="1679" w:hangingChars="171" w:hanging="479"/>
        <w:jc w:val="both"/>
        <w:rPr>
          <w:rFonts w:eastAsia="標楷體" w:hAnsi="標楷體" w:hint="eastAsia"/>
          <w:spacing w:val="0"/>
          <w:sz w:val="28"/>
        </w:rPr>
      </w:pPr>
      <w:r w:rsidRPr="00EC7ECE">
        <w:rPr>
          <w:rFonts w:eastAsia="標楷體" w:hAnsi="標楷體"/>
          <w:spacing w:val="0"/>
          <w:sz w:val="28"/>
        </w:rPr>
        <w:t>(1)</w:t>
      </w:r>
      <w:r>
        <w:rPr>
          <w:rFonts w:eastAsia="標楷體" w:hAnsi="標楷體" w:hint="eastAsia"/>
          <w:spacing w:val="0"/>
          <w:sz w:val="28"/>
        </w:rPr>
        <w:t xml:space="preserve"> </w:t>
      </w:r>
      <w:r w:rsidRPr="00EC7ECE">
        <w:rPr>
          <w:rFonts w:eastAsia="標楷體" w:hAnsi="標楷體" w:hint="eastAsia"/>
          <w:spacing w:val="0"/>
          <w:sz w:val="28"/>
        </w:rPr>
        <w:t>政府電子採購網線上繳納。（距截止投標期限不足</w:t>
      </w:r>
      <w:r w:rsidRPr="00EC7ECE">
        <w:rPr>
          <w:rFonts w:eastAsia="標楷體" w:hAnsi="標楷體"/>
          <w:spacing w:val="0"/>
          <w:sz w:val="28"/>
        </w:rPr>
        <w:t>5</w:t>
      </w:r>
      <w:r w:rsidRPr="00EC7ECE">
        <w:rPr>
          <w:rFonts w:eastAsia="標楷體" w:hAnsi="標楷體" w:hint="eastAsia"/>
          <w:spacing w:val="0"/>
          <w:sz w:val="28"/>
        </w:rPr>
        <w:t>分鐘時，將無法使用本方式繳納押標金，請廠商提早作業）</w:t>
      </w:r>
    </w:p>
    <w:p w14:paraId="77ABB090" w14:textId="77777777" w:rsidR="00EC7ECE" w:rsidRPr="00EC7ECE" w:rsidRDefault="00EC7ECE" w:rsidP="00EC7ECE">
      <w:pPr>
        <w:pStyle w:val="7"/>
        <w:ind w:leftChars="500" w:left="1679" w:hangingChars="171" w:hanging="479"/>
        <w:jc w:val="both"/>
        <w:rPr>
          <w:rFonts w:eastAsia="標楷體" w:hAnsi="標楷體"/>
          <w:spacing w:val="0"/>
          <w:sz w:val="28"/>
        </w:rPr>
      </w:pPr>
      <w:r w:rsidRPr="00EC7ECE">
        <w:rPr>
          <w:rFonts w:eastAsia="標楷體" w:hAnsi="標楷體"/>
          <w:spacing w:val="0"/>
          <w:sz w:val="28"/>
        </w:rPr>
        <w:t>(2)</w:t>
      </w:r>
      <w:r>
        <w:rPr>
          <w:rFonts w:eastAsia="標楷體" w:hAnsi="標楷體" w:hint="eastAsia"/>
          <w:spacing w:val="0"/>
          <w:sz w:val="28"/>
        </w:rPr>
        <w:t xml:space="preserve"> </w:t>
      </w:r>
      <w:r w:rsidRPr="00EC7ECE">
        <w:rPr>
          <w:rFonts w:eastAsia="標楷體" w:hAnsi="標楷體" w:hint="eastAsia"/>
          <w:spacing w:val="0"/>
          <w:sz w:val="28"/>
        </w:rPr>
        <w:t>未採線上繳納者，其繳納處所或金融機構帳號：</w:t>
      </w:r>
    </w:p>
    <w:p w14:paraId="10A18F62"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無押標金之理由為：</w:t>
      </w:r>
    </w:p>
    <w:p w14:paraId="21065AE0" w14:textId="77777777"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00B06ED7" w:rsidRPr="00CA5949">
        <w:rPr>
          <w:rFonts w:ascii="標楷體" w:eastAsia="標楷體" w:hAnsi="標楷體" w:hint="eastAsia"/>
          <w:szCs w:val="24"/>
        </w:rPr>
        <w:t>█</w:t>
      </w:r>
      <w:r w:rsidRPr="004F2830">
        <w:rPr>
          <w:rFonts w:eastAsia="標楷體"/>
          <w:spacing w:val="0"/>
          <w:sz w:val="28"/>
        </w:rPr>
        <w:t>(1)</w:t>
      </w:r>
      <w:r w:rsidRPr="004F2830">
        <w:rPr>
          <w:rFonts w:eastAsia="標楷體"/>
          <w:sz w:val="28"/>
        </w:rPr>
        <w:t>勞務採購。</w:t>
      </w:r>
    </w:p>
    <w:p w14:paraId="0BD906AA"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z w:val="28"/>
        </w:rPr>
        <w:t>未達公告金額之工程、財物採購</w:t>
      </w:r>
      <w:r w:rsidRPr="004F2830">
        <w:rPr>
          <w:rFonts w:eastAsia="標楷體"/>
          <w:spacing w:val="0"/>
          <w:sz w:val="28"/>
        </w:rPr>
        <w:t>。</w:t>
      </w:r>
    </w:p>
    <w:p w14:paraId="1FE15F95"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lastRenderedPageBreak/>
        <w:t xml:space="preserve">        </w:t>
      </w:r>
      <w:r w:rsidRPr="004F2830">
        <w:rPr>
          <w:rFonts w:eastAsia="標楷體"/>
          <w:sz w:val="28"/>
        </w:rPr>
        <w:sym w:font="Wingdings" w:char="F0A8"/>
      </w:r>
      <w:r w:rsidRPr="004F2830">
        <w:rPr>
          <w:rFonts w:eastAsia="標楷體"/>
          <w:spacing w:val="0"/>
          <w:sz w:val="28"/>
        </w:rPr>
        <w:t>(3)</w:t>
      </w:r>
      <w:r w:rsidRPr="004F2830">
        <w:rPr>
          <w:rFonts w:eastAsia="標楷體"/>
          <w:sz w:val="28"/>
        </w:rPr>
        <w:t>以議價方式辦理之採購。</w:t>
      </w:r>
    </w:p>
    <w:p w14:paraId="241C96F8" w14:textId="77777777" w:rsidR="00B031DB" w:rsidRPr="004F2830" w:rsidRDefault="00B031DB">
      <w:pPr>
        <w:pStyle w:val="7"/>
        <w:ind w:left="1871" w:hanging="1871"/>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(4)</w:t>
      </w:r>
      <w:r w:rsidRPr="004F2830">
        <w:rPr>
          <w:rFonts w:eastAsia="標楷體"/>
          <w:spacing w:val="0"/>
          <w:sz w:val="28"/>
        </w:rPr>
        <w:t>依市場交易慣例或採購案特性，無收取押標金之必要或可能者。</w:t>
      </w:r>
      <w:r w:rsidRPr="004F2830">
        <w:rPr>
          <w:rFonts w:eastAsia="標楷體"/>
          <w:spacing w:val="0"/>
          <w:sz w:val="28"/>
        </w:rPr>
        <w:t xml:space="preserve"> </w:t>
      </w:r>
    </w:p>
    <w:p w14:paraId="77D878A3" w14:textId="77777777" w:rsidR="009145D2"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履約保證金金額</w:t>
      </w:r>
      <w:r w:rsidRPr="004F2830">
        <w:rPr>
          <w:rFonts w:eastAsia="標楷體"/>
          <w:spacing w:val="0"/>
          <w:sz w:val="28"/>
        </w:rPr>
        <w:t>(</w:t>
      </w:r>
      <w:r w:rsidRPr="004F2830">
        <w:rPr>
          <w:rFonts w:eastAsia="標楷體"/>
          <w:spacing w:val="0"/>
          <w:sz w:val="28"/>
        </w:rPr>
        <w:t>無者免填</w:t>
      </w:r>
      <w:r w:rsidRPr="004F2830">
        <w:rPr>
          <w:rFonts w:eastAsia="標楷體"/>
          <w:spacing w:val="0"/>
          <w:sz w:val="28"/>
        </w:rPr>
        <w:t>)</w:t>
      </w:r>
      <w:r w:rsidRPr="004F2830">
        <w:rPr>
          <w:rFonts w:eastAsia="標楷體"/>
          <w:spacing w:val="0"/>
          <w:sz w:val="28"/>
        </w:rPr>
        <w:t>：</w:t>
      </w:r>
      <w:r w:rsidR="00D45DFF" w:rsidRPr="004F2830">
        <w:rPr>
          <w:rFonts w:eastAsia="標楷體"/>
          <w:sz w:val="28"/>
        </w:rPr>
        <w:sym w:font="Wingdings" w:char="F0A8"/>
      </w:r>
      <w:r w:rsidRPr="004F2830">
        <w:rPr>
          <w:rFonts w:eastAsia="標楷體"/>
          <w:sz w:val="28"/>
        </w:rPr>
        <w:t>一定金額：</w:t>
      </w:r>
      <w:r w:rsidR="00033DB2" w:rsidRPr="00D45DFF">
        <w:rPr>
          <w:rFonts w:eastAsia="標楷體" w:hint="eastAsia"/>
          <w:sz w:val="28"/>
        </w:rPr>
        <w:t>新臺幣</w:t>
      </w:r>
      <w:r w:rsidR="00570709" w:rsidRPr="00D45DFF">
        <w:rPr>
          <w:rFonts w:eastAsia="標楷體"/>
          <w:sz w:val="28"/>
          <w:u w:val="single"/>
        </w:rPr>
        <w:t xml:space="preserve"> </w:t>
      </w:r>
      <w:r w:rsidR="00D45DFF">
        <w:rPr>
          <w:rFonts w:eastAsia="標楷體" w:hint="eastAsia"/>
          <w:sz w:val="28"/>
          <w:u w:val="single"/>
        </w:rPr>
        <w:t xml:space="preserve">   </w:t>
      </w:r>
      <w:r w:rsidR="00570709" w:rsidRPr="00D45DFF">
        <w:rPr>
          <w:rFonts w:eastAsia="標楷體" w:hint="eastAsia"/>
          <w:sz w:val="28"/>
          <w:u w:val="single"/>
        </w:rPr>
        <w:t xml:space="preserve"> </w:t>
      </w:r>
      <w:r w:rsidR="003466D8" w:rsidRPr="00D45DFF">
        <w:rPr>
          <w:rFonts w:eastAsia="標楷體" w:hint="eastAsia"/>
          <w:sz w:val="28"/>
        </w:rPr>
        <w:t>元整</w:t>
      </w:r>
      <w:r w:rsidRPr="004F2830">
        <w:rPr>
          <w:rFonts w:eastAsia="標楷體"/>
          <w:sz w:val="28"/>
        </w:rPr>
        <w:t>；</w:t>
      </w:r>
      <w:r w:rsidRPr="004F2830">
        <w:rPr>
          <w:rFonts w:eastAsia="標楷體"/>
          <w:sz w:val="28"/>
        </w:rPr>
        <w:sym w:font="Wingdings" w:char="F0A8"/>
      </w:r>
      <w:r w:rsidRPr="004F2830">
        <w:rPr>
          <w:rFonts w:eastAsia="標楷體"/>
          <w:sz w:val="28"/>
        </w:rPr>
        <w:t>契約金額之一定比率：</w:t>
      </w:r>
      <w:r w:rsidR="00570709" w:rsidRPr="00570709">
        <w:rPr>
          <w:rFonts w:eastAsia="標楷體" w:hint="eastAsia"/>
          <w:sz w:val="28"/>
          <w:u w:val="single"/>
        </w:rPr>
        <w:t xml:space="preserve">    </w:t>
      </w:r>
      <w:r w:rsidR="00570709" w:rsidRPr="00570709">
        <w:rPr>
          <w:rFonts w:eastAsia="標楷體"/>
          <w:sz w:val="28"/>
          <w:u w:val="single"/>
        </w:rPr>
        <w:t xml:space="preserve"> </w:t>
      </w:r>
      <w:r w:rsidRPr="004F2830">
        <w:rPr>
          <w:rFonts w:eastAsia="標楷體"/>
          <w:sz w:val="28"/>
        </w:rPr>
        <w:t>%</w:t>
      </w:r>
      <w:r w:rsidR="009145D2" w:rsidRPr="004F2830">
        <w:rPr>
          <w:rFonts w:eastAsia="標楷體"/>
          <w:sz w:val="28"/>
        </w:rPr>
        <w:t>。</w:t>
      </w:r>
    </w:p>
    <w:p w14:paraId="46990F88" w14:textId="77777777" w:rsidR="00B031DB" w:rsidRPr="004F2830" w:rsidRDefault="00342CF6" w:rsidP="009145D2">
      <w:pPr>
        <w:pStyle w:val="7"/>
        <w:ind w:leftChars="500" w:left="1438" w:hangingChars="85" w:hanging="238"/>
        <w:jc w:val="both"/>
        <w:textDirection w:val="lrTbV"/>
        <w:rPr>
          <w:rFonts w:eastAsia="標楷體"/>
          <w:spacing w:val="0"/>
          <w:sz w:val="28"/>
        </w:rPr>
      </w:pPr>
      <w:r w:rsidRPr="004F2830">
        <w:rPr>
          <w:rFonts w:eastAsia="標楷體"/>
          <w:spacing w:val="0"/>
          <w:sz w:val="28"/>
        </w:rPr>
        <w:sym w:font="Wingdings" w:char="F0A8"/>
      </w:r>
      <w:r w:rsidR="007450ED" w:rsidRPr="004F2830">
        <w:rPr>
          <w:rFonts w:eastAsia="標楷體"/>
          <w:spacing w:val="0"/>
          <w:sz w:val="28"/>
        </w:rPr>
        <w:t>廠商如以銀行之書面連帶保證或開發或保兌之不可撤銷擔保信用狀繳納履約保證金者，機關得視該銀行之債信、過去履行連帶保證之紀錄等，經機關審核後始予接受。廠商以押標金轉換為履約保證金時，亦同。</w:t>
      </w:r>
    </w:p>
    <w:p w14:paraId="78F5BA3B"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得標廠商提出其他廠商之履約及賠償連帶保證者，履約保證金予以減收之金額</w:t>
      </w:r>
      <w:r w:rsidRPr="004F2830">
        <w:rPr>
          <w:rFonts w:eastAsia="標楷體"/>
          <w:spacing w:val="0"/>
          <w:sz w:val="28"/>
        </w:rPr>
        <w:t>(</w:t>
      </w:r>
      <w:r w:rsidRPr="004F2830">
        <w:rPr>
          <w:rFonts w:eastAsia="標楷體"/>
          <w:spacing w:val="0"/>
          <w:sz w:val="28"/>
        </w:rPr>
        <w:t>無者免填</w:t>
      </w:r>
      <w:r w:rsidRPr="004F2830">
        <w:rPr>
          <w:rFonts w:eastAsia="標楷體"/>
          <w:spacing w:val="0"/>
          <w:sz w:val="28"/>
        </w:rPr>
        <w:t>)</w:t>
      </w:r>
      <w:r w:rsidRPr="004F2830">
        <w:rPr>
          <w:rFonts w:eastAsia="標楷體"/>
          <w:spacing w:val="0"/>
          <w:sz w:val="28"/>
        </w:rPr>
        <w:t>：</w:t>
      </w:r>
    </w:p>
    <w:p w14:paraId="05F663DF" w14:textId="77777777" w:rsidR="00E95D88" w:rsidRDefault="00E95D88" w:rsidP="00E95D88">
      <w:pPr>
        <w:pStyle w:val="7"/>
        <w:numPr>
          <w:ilvl w:val="0"/>
          <w:numId w:val="1"/>
        </w:numPr>
        <w:ind w:left="1134" w:hanging="1134"/>
        <w:jc w:val="both"/>
        <w:textDirection w:val="lrTbV"/>
        <w:rPr>
          <w:rFonts w:eastAsia="標楷體" w:hint="eastAsia"/>
          <w:spacing w:val="0"/>
          <w:sz w:val="28"/>
        </w:rPr>
      </w:pPr>
      <w:r w:rsidRPr="00E95D88">
        <w:rPr>
          <w:rFonts w:eastAsia="標楷體" w:hint="eastAsia"/>
          <w:spacing w:val="0"/>
          <w:sz w:val="28"/>
        </w:rPr>
        <w:t>得標廠商為押標金保證金暨其他擔保作業辦法第</w:t>
      </w:r>
      <w:r w:rsidRPr="00E95D88">
        <w:rPr>
          <w:rFonts w:eastAsia="標楷體"/>
          <w:spacing w:val="0"/>
          <w:sz w:val="28"/>
        </w:rPr>
        <w:t>33</w:t>
      </w:r>
      <w:r w:rsidRPr="00E95D88">
        <w:rPr>
          <w:rFonts w:eastAsia="標楷體" w:hint="eastAsia"/>
          <w:spacing w:val="0"/>
          <w:sz w:val="28"/>
        </w:rPr>
        <w:t>條之</w:t>
      </w:r>
      <w:r w:rsidRPr="00E95D88">
        <w:rPr>
          <w:rFonts w:eastAsia="標楷體"/>
          <w:spacing w:val="0"/>
          <w:sz w:val="28"/>
        </w:rPr>
        <w:t>5</w:t>
      </w:r>
      <w:r w:rsidRPr="00E95D88">
        <w:rPr>
          <w:rFonts w:eastAsia="標楷體" w:hint="eastAsia"/>
          <w:spacing w:val="0"/>
          <w:sz w:val="28"/>
        </w:rPr>
        <w:t>第</w:t>
      </w:r>
      <w:r w:rsidRPr="00E95D88">
        <w:rPr>
          <w:rFonts w:eastAsia="標楷體"/>
          <w:spacing w:val="0"/>
          <w:sz w:val="28"/>
        </w:rPr>
        <w:t>2</w:t>
      </w:r>
      <w:r w:rsidRPr="00E95D88">
        <w:rPr>
          <w:rFonts w:eastAsia="標楷體" w:hint="eastAsia"/>
          <w:spacing w:val="0"/>
          <w:sz w:val="28"/>
        </w:rPr>
        <w:t>項所稱優良廠商者</w:t>
      </w:r>
      <w:r w:rsidRPr="00E95D88">
        <w:rPr>
          <w:rFonts w:eastAsia="標楷體"/>
          <w:spacing w:val="0"/>
          <w:sz w:val="28"/>
        </w:rPr>
        <w:t>(</w:t>
      </w:r>
      <w:r w:rsidRPr="00E95D88">
        <w:rPr>
          <w:rFonts w:eastAsia="標楷體" w:hint="eastAsia"/>
          <w:spacing w:val="0"/>
          <w:sz w:val="28"/>
        </w:rPr>
        <w:t>公開於政府電子採購網</w:t>
      </w:r>
      <w:hyperlink r:id="rId8" w:history="1">
        <w:r w:rsidRPr="00E95D88">
          <w:rPr>
            <w:rFonts w:eastAsia="標楷體"/>
            <w:spacing w:val="0"/>
            <w:sz w:val="28"/>
          </w:rPr>
          <w:t>https://web.pcc.gov.tw/</w:t>
        </w:r>
        <w:r w:rsidRPr="00E95D88">
          <w:rPr>
            <w:rFonts w:eastAsia="標楷體" w:hint="eastAsia"/>
            <w:spacing w:val="0"/>
            <w:sz w:val="28"/>
          </w:rPr>
          <w:t>常用查詢</w:t>
        </w:r>
        <w:r w:rsidRPr="00E95D88">
          <w:rPr>
            <w:rFonts w:eastAsia="標楷體"/>
            <w:spacing w:val="0"/>
            <w:sz w:val="28"/>
          </w:rPr>
          <w:t>/</w:t>
        </w:r>
        <w:r w:rsidRPr="00E95D88">
          <w:rPr>
            <w:rFonts w:eastAsia="標楷體" w:hint="eastAsia"/>
            <w:spacing w:val="0"/>
            <w:sz w:val="28"/>
          </w:rPr>
          <w:t>優良廠商名單</w:t>
        </w:r>
        <w:r w:rsidRPr="00E95D88">
          <w:rPr>
            <w:rFonts w:eastAsia="標楷體"/>
            <w:spacing w:val="0"/>
            <w:sz w:val="28"/>
          </w:rPr>
          <w:t>/</w:t>
        </w:r>
      </w:hyperlink>
      <w:r w:rsidRPr="00E95D88">
        <w:rPr>
          <w:rFonts w:eastAsia="標楷體" w:hint="eastAsia"/>
          <w:spacing w:val="0"/>
          <w:sz w:val="28"/>
        </w:rPr>
        <w:t>有效名單列表</w:t>
      </w:r>
      <w:r w:rsidRPr="00E95D88">
        <w:rPr>
          <w:rFonts w:eastAsia="標楷體"/>
          <w:spacing w:val="0"/>
          <w:sz w:val="28"/>
        </w:rPr>
        <w:t>)</w:t>
      </w:r>
      <w:r w:rsidRPr="00E95D88">
        <w:rPr>
          <w:rFonts w:eastAsia="標楷體" w:hint="eastAsia"/>
          <w:spacing w:val="0"/>
          <w:sz w:val="28"/>
        </w:rPr>
        <w:t>，履約保證金予以減收金額：</w:t>
      </w:r>
    </w:p>
    <w:p w14:paraId="58620DFE" w14:textId="77777777" w:rsidR="00E95D88" w:rsidRPr="00624800" w:rsidRDefault="00D45DFF" w:rsidP="003F7753">
      <w:pPr>
        <w:pStyle w:val="7"/>
        <w:ind w:leftChars="499" w:left="1414" w:hangingChars="77" w:hanging="216"/>
        <w:jc w:val="both"/>
        <w:rPr>
          <w:rFonts w:eastAsia="標楷體" w:hint="eastAsia"/>
          <w:sz w:val="28"/>
        </w:rPr>
      </w:pPr>
      <w:r w:rsidRPr="004F2830">
        <w:rPr>
          <w:rFonts w:eastAsia="標楷體"/>
          <w:sz w:val="28"/>
        </w:rPr>
        <w:sym w:font="Wingdings" w:char="F0A8"/>
      </w:r>
      <w:r w:rsidR="00E95D88" w:rsidRPr="00624800">
        <w:rPr>
          <w:rFonts w:eastAsia="標楷體" w:hint="eastAsia"/>
          <w:sz w:val="28"/>
        </w:rPr>
        <w:t>行政院公共工程委員會公共工程金質獎之得獎廠商，減收原應繳額度之</w:t>
      </w:r>
      <w:r w:rsidR="00E95D88" w:rsidRPr="00624800">
        <w:rPr>
          <w:rFonts w:eastAsia="標楷體"/>
          <w:sz w:val="28"/>
        </w:rPr>
        <w:t>50%</w:t>
      </w:r>
      <w:r w:rsidR="00E95D88" w:rsidRPr="00624800">
        <w:rPr>
          <w:rFonts w:eastAsia="標楷體" w:hint="eastAsia"/>
          <w:sz w:val="28"/>
        </w:rPr>
        <w:t>。</w:t>
      </w:r>
    </w:p>
    <w:p w14:paraId="44BFBB04" w14:textId="77777777" w:rsidR="00E95D88" w:rsidRPr="004F2830" w:rsidRDefault="00E95D88" w:rsidP="003F7753">
      <w:pPr>
        <w:pStyle w:val="7"/>
        <w:ind w:leftChars="499" w:left="1436" w:hangingChars="85" w:hanging="238"/>
        <w:jc w:val="both"/>
        <w:rPr>
          <w:rFonts w:eastAsia="標楷體" w:hint="eastAsia"/>
          <w:spacing w:val="0"/>
          <w:sz w:val="28"/>
        </w:rPr>
      </w:pPr>
      <w:r w:rsidRPr="004F2830">
        <w:rPr>
          <w:rFonts w:eastAsia="標楷體"/>
          <w:sz w:val="28"/>
        </w:rPr>
        <w:sym w:font="Wingdings" w:char="F0A8"/>
      </w:r>
      <w:r>
        <w:rPr>
          <w:rFonts w:eastAsia="標楷體" w:hint="eastAsia"/>
          <w:sz w:val="28"/>
        </w:rPr>
        <w:t>其</w:t>
      </w:r>
      <w:r w:rsidRPr="00E27559">
        <w:rPr>
          <w:rFonts w:eastAsia="標楷體" w:hint="eastAsia"/>
          <w:spacing w:val="0"/>
          <w:sz w:val="28"/>
        </w:rPr>
        <w:t>他獎項</w:t>
      </w:r>
      <w:r w:rsidRPr="00E27559">
        <w:rPr>
          <w:rFonts w:eastAsia="標楷體"/>
          <w:spacing w:val="0"/>
          <w:sz w:val="28"/>
        </w:rPr>
        <w:t>(</w:t>
      </w:r>
      <w:r w:rsidRPr="00E27559">
        <w:rPr>
          <w:rFonts w:eastAsia="標楷體" w:hint="eastAsia"/>
          <w:spacing w:val="0"/>
          <w:sz w:val="28"/>
        </w:rPr>
        <w:t>由招標機關敘明獎項名稱及減收額度，其減收總額度不逾原定應繳總額之</w:t>
      </w:r>
      <w:r w:rsidRPr="00E27559">
        <w:rPr>
          <w:rFonts w:eastAsia="標楷體"/>
          <w:spacing w:val="0"/>
          <w:sz w:val="28"/>
        </w:rPr>
        <w:t>50</w:t>
      </w:r>
      <w:r w:rsidRPr="00E27559">
        <w:rPr>
          <w:rFonts w:eastAsia="標楷體" w:hint="eastAsia"/>
          <w:spacing w:val="0"/>
          <w:sz w:val="28"/>
        </w:rPr>
        <w:t>%)</w:t>
      </w:r>
      <w:r w:rsidRPr="00E27559">
        <w:rPr>
          <w:rFonts w:eastAsia="標楷體" w:hint="eastAsia"/>
          <w:spacing w:val="0"/>
          <w:sz w:val="28"/>
        </w:rPr>
        <w:t>：</w:t>
      </w:r>
    </w:p>
    <w:p w14:paraId="0A7657F5" w14:textId="77777777" w:rsidR="00F4098C" w:rsidRPr="00F4098C" w:rsidRDefault="00F4098C" w:rsidP="00F4098C">
      <w:pPr>
        <w:pStyle w:val="7"/>
        <w:ind w:leftChars="500" w:left="1200" w:rightChars="-27" w:right="-65" w:firstLine="0"/>
        <w:jc w:val="both"/>
        <w:textDirection w:val="lrTbV"/>
        <w:rPr>
          <w:rFonts w:eastAsia="標楷體" w:hAnsi="標楷體" w:hint="eastAsia"/>
          <w:spacing w:val="0"/>
          <w:sz w:val="28"/>
        </w:rPr>
      </w:pPr>
      <w:r w:rsidRPr="00F4098C">
        <w:rPr>
          <w:rFonts w:eastAsia="標楷體" w:hAnsi="標楷體"/>
          <w:spacing w:val="0"/>
          <w:sz w:val="28"/>
        </w:rPr>
        <w:t>得標廠商為押標金保證金暨其他擔保作業辦法第</w:t>
      </w:r>
      <w:r w:rsidRPr="00F4098C">
        <w:rPr>
          <w:rFonts w:eastAsia="標楷體" w:hAnsi="標楷體"/>
          <w:spacing w:val="0"/>
          <w:sz w:val="28"/>
        </w:rPr>
        <w:t>33</w:t>
      </w:r>
      <w:r w:rsidRPr="00F4098C">
        <w:rPr>
          <w:rFonts w:eastAsia="標楷體" w:hAnsi="標楷體"/>
          <w:spacing w:val="0"/>
          <w:sz w:val="28"/>
        </w:rPr>
        <w:t>條之</w:t>
      </w:r>
      <w:r w:rsidRPr="00F4098C">
        <w:rPr>
          <w:rFonts w:eastAsia="標楷體" w:hAnsi="標楷體"/>
          <w:spacing w:val="0"/>
          <w:sz w:val="28"/>
        </w:rPr>
        <w:t>6</w:t>
      </w:r>
      <w:r w:rsidRPr="00F4098C">
        <w:rPr>
          <w:rFonts w:eastAsia="標楷體" w:hAnsi="標楷體"/>
          <w:spacing w:val="0"/>
          <w:sz w:val="28"/>
        </w:rPr>
        <w:t>所稱全球化廠商者，履約保證金予以減收之金額</w:t>
      </w:r>
      <w:r w:rsidRPr="00F4098C">
        <w:rPr>
          <w:rFonts w:eastAsia="標楷體" w:hAnsi="標楷體"/>
          <w:spacing w:val="0"/>
          <w:sz w:val="28"/>
        </w:rPr>
        <w:t>(</w:t>
      </w:r>
      <w:r w:rsidRPr="00F4098C">
        <w:rPr>
          <w:rFonts w:eastAsia="標楷體" w:hAnsi="標楷體"/>
          <w:spacing w:val="0"/>
          <w:sz w:val="28"/>
        </w:rPr>
        <w:t>無者免填</w:t>
      </w:r>
      <w:r w:rsidRPr="00F4098C">
        <w:rPr>
          <w:rFonts w:eastAsia="標楷體" w:hAnsi="標楷體"/>
          <w:spacing w:val="0"/>
          <w:sz w:val="28"/>
        </w:rPr>
        <w:t>)</w:t>
      </w:r>
      <w:r w:rsidRPr="00F4098C">
        <w:rPr>
          <w:rFonts w:eastAsia="標楷體" w:hAnsi="標楷體"/>
          <w:spacing w:val="0"/>
          <w:sz w:val="28"/>
        </w:rPr>
        <w:t>：</w:t>
      </w:r>
    </w:p>
    <w:p w14:paraId="7918FAC3" w14:textId="77777777" w:rsidR="00174BD6" w:rsidRPr="00570709" w:rsidRDefault="00174BD6" w:rsidP="00174BD6">
      <w:pPr>
        <w:pStyle w:val="7"/>
        <w:ind w:leftChars="500" w:left="1200" w:rightChars="-27" w:right="-65" w:firstLine="0"/>
        <w:jc w:val="both"/>
        <w:textDirection w:val="lrTbV"/>
        <w:rPr>
          <w:rFonts w:eastAsia="標楷體" w:hint="eastAsia"/>
          <w:spacing w:val="0"/>
          <w:sz w:val="28"/>
        </w:rPr>
      </w:pPr>
      <w:r w:rsidRPr="00570709">
        <w:rPr>
          <w:rFonts w:eastAsia="標楷體" w:hAnsi="標楷體"/>
          <w:spacing w:val="0"/>
          <w:sz w:val="28"/>
        </w:rPr>
        <w:t>得標廠商</w:t>
      </w:r>
      <w:r w:rsidRPr="00570709">
        <w:rPr>
          <w:rFonts w:eastAsia="標楷體" w:hAnsi="標楷體" w:hint="eastAsia"/>
          <w:spacing w:val="0"/>
          <w:sz w:val="28"/>
        </w:rPr>
        <w:t>為</w:t>
      </w:r>
      <w:r w:rsidRPr="00570709">
        <w:rPr>
          <w:rFonts w:eastAsia="標楷體" w:hAnsi="標楷體"/>
          <w:spacing w:val="0"/>
          <w:sz w:val="28"/>
        </w:rPr>
        <w:t>營造業法第</w:t>
      </w:r>
      <w:r w:rsidRPr="00570709">
        <w:rPr>
          <w:rFonts w:eastAsia="標楷體" w:hAnsi="標楷體"/>
          <w:spacing w:val="0"/>
          <w:sz w:val="28"/>
        </w:rPr>
        <w:t>51</w:t>
      </w:r>
      <w:r w:rsidRPr="00570709">
        <w:rPr>
          <w:rFonts w:eastAsia="標楷體" w:hAnsi="標楷體"/>
          <w:spacing w:val="0"/>
          <w:sz w:val="28"/>
        </w:rPr>
        <w:t>條</w:t>
      </w:r>
      <w:r w:rsidRPr="00570709">
        <w:rPr>
          <w:rFonts w:eastAsia="標楷體" w:hAnsi="標楷體" w:hint="eastAsia"/>
          <w:spacing w:val="0"/>
          <w:sz w:val="28"/>
        </w:rPr>
        <w:t>所稱</w:t>
      </w:r>
      <w:r w:rsidRPr="00570709">
        <w:rPr>
          <w:rFonts w:eastAsia="標楷體" w:hAnsi="標楷體"/>
          <w:spacing w:val="0"/>
          <w:sz w:val="28"/>
        </w:rPr>
        <w:t>優良營造業</w:t>
      </w:r>
      <w:r w:rsidRPr="00570709">
        <w:rPr>
          <w:rFonts w:eastAsia="標楷體" w:hAnsi="標楷體" w:hint="eastAsia"/>
          <w:spacing w:val="0"/>
          <w:sz w:val="28"/>
        </w:rPr>
        <w:t>，且得標案件屬營造業法所稱營繕工程之工程採購者，</w:t>
      </w:r>
      <w:r w:rsidRPr="00570709">
        <w:rPr>
          <w:rFonts w:eastAsia="標楷體" w:hAnsi="標楷體"/>
          <w:spacing w:val="0"/>
          <w:sz w:val="28"/>
        </w:rPr>
        <w:t>履約保證金予以減收金額</w:t>
      </w:r>
      <w:r w:rsidR="00C1037C" w:rsidRPr="00570709">
        <w:rPr>
          <w:rFonts w:eastAsia="標楷體" w:hAnsi="標楷體" w:hint="eastAsia"/>
          <w:spacing w:val="0"/>
          <w:sz w:val="28"/>
        </w:rPr>
        <w:t>，其減收金額不併入前</w:t>
      </w:r>
      <w:r w:rsidR="00C1037C" w:rsidRPr="00570709">
        <w:rPr>
          <w:rFonts w:eastAsia="標楷體" w:hAnsi="標楷體" w:hint="eastAsia"/>
          <w:spacing w:val="0"/>
          <w:sz w:val="28"/>
        </w:rPr>
        <w:t>2</w:t>
      </w:r>
      <w:r w:rsidR="00C1037C" w:rsidRPr="00570709">
        <w:rPr>
          <w:rFonts w:eastAsia="標楷體" w:hAnsi="標楷體" w:hint="eastAsia"/>
          <w:spacing w:val="0"/>
          <w:sz w:val="28"/>
        </w:rPr>
        <w:t>項減收總額度計算</w:t>
      </w:r>
      <w:r w:rsidRPr="00570709">
        <w:rPr>
          <w:rFonts w:eastAsia="標楷體" w:hint="eastAsia"/>
          <w:spacing w:val="0"/>
          <w:sz w:val="28"/>
        </w:rPr>
        <w:t>（</w:t>
      </w:r>
      <w:r w:rsidRPr="00570709">
        <w:rPr>
          <w:rFonts w:eastAsia="標楷體" w:hAnsi="標楷體"/>
          <w:spacing w:val="0"/>
          <w:sz w:val="28"/>
        </w:rPr>
        <w:t>無者免填</w:t>
      </w:r>
      <w:r w:rsidRPr="00570709">
        <w:rPr>
          <w:rFonts w:eastAsia="標楷體" w:hAnsi="標楷體" w:hint="eastAsia"/>
          <w:spacing w:val="0"/>
          <w:sz w:val="28"/>
        </w:rPr>
        <w:t>，惟押標金、工程保證金或工程保留款應至少擇一項給予獎勵</w:t>
      </w:r>
      <w:r w:rsidRPr="00570709">
        <w:rPr>
          <w:rFonts w:eastAsia="標楷體" w:hint="eastAsia"/>
          <w:spacing w:val="0"/>
          <w:sz w:val="28"/>
        </w:rPr>
        <w:t>）</w:t>
      </w:r>
      <w:r w:rsidRPr="00570709">
        <w:rPr>
          <w:rFonts w:eastAsia="標楷體" w:hAnsi="標楷體" w:hint="eastAsia"/>
          <w:spacing w:val="0"/>
          <w:sz w:val="28"/>
        </w:rPr>
        <w:t>：</w:t>
      </w:r>
    </w:p>
    <w:p w14:paraId="4E5903D9" w14:textId="77777777" w:rsidR="00B031DB" w:rsidRDefault="00B031DB">
      <w:pPr>
        <w:pStyle w:val="7"/>
        <w:numPr>
          <w:ilvl w:val="0"/>
          <w:numId w:val="1"/>
        </w:numPr>
        <w:ind w:left="1134" w:hanging="1134"/>
        <w:jc w:val="both"/>
        <w:textDirection w:val="lrTbV"/>
        <w:rPr>
          <w:rFonts w:eastAsia="標楷體" w:hint="eastAsia"/>
          <w:spacing w:val="0"/>
          <w:sz w:val="28"/>
        </w:rPr>
      </w:pPr>
      <w:r w:rsidRPr="004F2830">
        <w:rPr>
          <w:rFonts w:eastAsia="標楷體"/>
          <w:spacing w:val="0"/>
          <w:sz w:val="28"/>
        </w:rPr>
        <w:t>履約保證金有效期</w:t>
      </w:r>
      <w:r w:rsidRPr="004F2830">
        <w:rPr>
          <w:rFonts w:eastAsia="標楷體"/>
          <w:spacing w:val="0"/>
          <w:sz w:val="28"/>
        </w:rPr>
        <w:t>(</w:t>
      </w:r>
      <w:r w:rsidRPr="004F2830">
        <w:rPr>
          <w:rFonts w:eastAsia="標楷體"/>
          <w:spacing w:val="0"/>
          <w:sz w:val="28"/>
        </w:rPr>
        <w:t>無履約保證金者免填</w:t>
      </w:r>
      <w:r w:rsidRPr="004F2830">
        <w:rPr>
          <w:rFonts w:eastAsia="標楷體"/>
          <w:spacing w:val="0"/>
          <w:sz w:val="28"/>
        </w:rPr>
        <w:t>)</w:t>
      </w:r>
      <w:r w:rsidRPr="004F2830">
        <w:rPr>
          <w:rFonts w:eastAsia="標楷體"/>
          <w:spacing w:val="0"/>
          <w:sz w:val="28"/>
        </w:rPr>
        <w:t>：</w:t>
      </w:r>
    </w:p>
    <w:p w14:paraId="47F58328" w14:textId="77777777" w:rsidR="00C66B0B" w:rsidRPr="008C2033" w:rsidRDefault="00C66B0B" w:rsidP="00805AC1">
      <w:pPr>
        <w:pStyle w:val="7"/>
        <w:ind w:leftChars="500" w:left="1200" w:firstLine="0"/>
        <w:jc w:val="both"/>
        <w:textDirection w:val="lrTbV"/>
        <w:rPr>
          <w:rFonts w:eastAsia="標楷體" w:hint="eastAsia"/>
          <w:spacing w:val="0"/>
          <w:sz w:val="28"/>
        </w:rPr>
      </w:pPr>
      <w:r w:rsidRPr="008C2033">
        <w:rPr>
          <w:rFonts w:eastAsia="標楷體" w:hint="eastAsia"/>
          <w:spacing w:val="0"/>
          <w:sz w:val="28"/>
        </w:rPr>
        <w:t>廠商以銀行開發或保兌之不可撤銷擔保信用狀、銀行之書面連帶保證或保險公司之保證保險單繳納履約保證金者，其有效期應較契約約定之最後施工、供應或安裝期限長</w:t>
      </w:r>
      <w:r w:rsidRPr="008C2033">
        <w:rPr>
          <w:rFonts w:eastAsia="標楷體" w:hint="eastAsia"/>
          <w:spacing w:val="0"/>
          <w:sz w:val="28"/>
        </w:rPr>
        <w:t>__</w:t>
      </w:r>
      <w:r w:rsidRPr="008C2033">
        <w:rPr>
          <w:rFonts w:eastAsia="標楷體" w:hint="eastAsia"/>
          <w:spacing w:val="0"/>
          <w:sz w:val="28"/>
        </w:rPr>
        <w:t>日（由機關於招標時自行填列，未填列者，為</w:t>
      </w:r>
      <w:r w:rsidRPr="008C2033">
        <w:rPr>
          <w:rFonts w:eastAsia="標楷體" w:hint="eastAsia"/>
          <w:spacing w:val="0"/>
          <w:sz w:val="28"/>
        </w:rPr>
        <w:t>90</w:t>
      </w:r>
      <w:r w:rsidRPr="008C2033">
        <w:rPr>
          <w:rFonts w:eastAsia="標楷體" w:hint="eastAsia"/>
          <w:spacing w:val="0"/>
          <w:sz w:val="28"/>
        </w:rPr>
        <w:t>日）。但得標廠商以銀行開立之不可撤銷擔保信用狀或銀行之書面連帶保證繳納，有效期未能立即涵蓋上述有效期，須先以較短有效期繳納者，其有效期每次至少</w:t>
      </w:r>
      <w:r w:rsidRPr="008C2033">
        <w:rPr>
          <w:rFonts w:eastAsia="標楷體" w:hint="eastAsia"/>
          <w:spacing w:val="0"/>
          <w:sz w:val="28"/>
        </w:rPr>
        <w:t xml:space="preserve">  </w:t>
      </w:r>
      <w:r w:rsidRPr="008C2033">
        <w:rPr>
          <w:rFonts w:eastAsia="標楷體" w:hint="eastAsia"/>
          <w:spacing w:val="0"/>
          <w:sz w:val="28"/>
        </w:rPr>
        <w:t>年（由機關於招標時自行填列，未填列者，為</w:t>
      </w:r>
      <w:r w:rsidRPr="008C2033">
        <w:rPr>
          <w:rFonts w:eastAsia="標楷體" w:hint="eastAsia"/>
          <w:spacing w:val="0"/>
          <w:sz w:val="28"/>
        </w:rPr>
        <w:t>3</w:t>
      </w:r>
      <w:r w:rsidRPr="008C2033">
        <w:rPr>
          <w:rFonts w:eastAsia="標楷體" w:hint="eastAsia"/>
          <w:spacing w:val="0"/>
          <w:sz w:val="28"/>
        </w:rPr>
        <w:t>年，末次之有效期得少於</w:t>
      </w:r>
      <w:r w:rsidRPr="008C2033">
        <w:rPr>
          <w:rFonts w:eastAsia="標楷體" w:hint="eastAsia"/>
          <w:spacing w:val="0"/>
          <w:sz w:val="28"/>
        </w:rPr>
        <w:t>3</w:t>
      </w:r>
      <w:r w:rsidRPr="008C2033">
        <w:rPr>
          <w:rFonts w:eastAsia="標楷體" w:hint="eastAsia"/>
          <w:spacing w:val="0"/>
          <w:sz w:val="28"/>
        </w:rPr>
        <w:t>年）。得標廠商應於有效期屆滿前</w:t>
      </w:r>
      <w:r w:rsidRPr="008C2033">
        <w:rPr>
          <w:rFonts w:eastAsia="標楷體" w:hint="eastAsia"/>
          <w:spacing w:val="0"/>
          <w:sz w:val="28"/>
        </w:rPr>
        <w:t xml:space="preserve">  </w:t>
      </w:r>
      <w:r w:rsidRPr="008C2033">
        <w:rPr>
          <w:rFonts w:eastAsia="標楷體" w:hint="eastAsia"/>
          <w:spacing w:val="0"/>
          <w:sz w:val="28"/>
        </w:rPr>
        <w:t>日（由機關於招標時自行填列，未填列者，為</w:t>
      </w:r>
      <w:r w:rsidRPr="008C2033">
        <w:rPr>
          <w:rFonts w:eastAsia="標楷體" w:hint="eastAsia"/>
          <w:spacing w:val="0"/>
          <w:sz w:val="28"/>
        </w:rPr>
        <w:t>30</w:t>
      </w:r>
      <w:r w:rsidRPr="008C2033">
        <w:rPr>
          <w:rFonts w:eastAsia="標楷體" w:hint="eastAsia"/>
          <w:spacing w:val="0"/>
          <w:sz w:val="28"/>
        </w:rPr>
        <w:t>日）辦理完成繳交符合契約約定額度之保證金。</w:t>
      </w:r>
    </w:p>
    <w:p w14:paraId="30B581E1"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履約保證金繳納期限</w:t>
      </w:r>
      <w:r w:rsidRPr="004F2830">
        <w:rPr>
          <w:rFonts w:eastAsia="標楷體"/>
          <w:spacing w:val="0"/>
          <w:sz w:val="28"/>
        </w:rPr>
        <w:t>(</w:t>
      </w:r>
      <w:r w:rsidRPr="004F2830">
        <w:rPr>
          <w:rFonts w:eastAsia="標楷體"/>
          <w:spacing w:val="0"/>
          <w:sz w:val="28"/>
        </w:rPr>
        <w:t>無履約保證金者免填</w:t>
      </w:r>
      <w:r w:rsidRPr="004F2830">
        <w:rPr>
          <w:rFonts w:eastAsia="標楷體"/>
          <w:spacing w:val="0"/>
          <w:sz w:val="28"/>
        </w:rPr>
        <w:t>)</w:t>
      </w:r>
      <w:r w:rsidRPr="004F2830">
        <w:rPr>
          <w:rFonts w:eastAsia="標楷體"/>
          <w:spacing w:val="0"/>
          <w:sz w:val="28"/>
        </w:rPr>
        <w:t>：</w:t>
      </w:r>
    </w:p>
    <w:p w14:paraId="3E44613E"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無履約保證金之理由為：</w:t>
      </w:r>
    </w:p>
    <w:p w14:paraId="60534C75" w14:textId="77777777"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00390E80" w:rsidRPr="00CA5949">
        <w:rPr>
          <w:rFonts w:eastAsia="標楷體" w:hint="eastAsia"/>
          <w:szCs w:val="24"/>
        </w:rPr>
        <w:t>■</w:t>
      </w:r>
      <w:r w:rsidRPr="004F2830">
        <w:rPr>
          <w:rFonts w:eastAsia="標楷體"/>
          <w:spacing w:val="0"/>
          <w:sz w:val="28"/>
        </w:rPr>
        <w:t>(1)</w:t>
      </w:r>
      <w:r w:rsidRPr="004F2830">
        <w:rPr>
          <w:rFonts w:eastAsia="標楷體"/>
          <w:sz w:val="28"/>
        </w:rPr>
        <w:t>勞務採購。</w:t>
      </w:r>
    </w:p>
    <w:p w14:paraId="76A90289"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z w:val="28"/>
        </w:rPr>
        <w:t>未達公告金額之工程、財物採購</w:t>
      </w:r>
      <w:r w:rsidRPr="004F2830">
        <w:rPr>
          <w:rFonts w:eastAsia="標楷體"/>
          <w:spacing w:val="0"/>
          <w:sz w:val="28"/>
        </w:rPr>
        <w:t>。</w:t>
      </w:r>
    </w:p>
    <w:p w14:paraId="4CD34066" w14:textId="77777777" w:rsidR="00B031DB" w:rsidRPr="004F2830" w:rsidRDefault="00B031DB" w:rsidP="00174BD6">
      <w:pPr>
        <w:pStyle w:val="7"/>
        <w:ind w:left="1708" w:hangingChars="610" w:hanging="170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依市場交易慣例或採購案特性，無收取履約保證金之必要或可能者。</w:t>
      </w:r>
      <w:r w:rsidRPr="004F2830">
        <w:rPr>
          <w:rFonts w:eastAsia="標楷體"/>
          <w:spacing w:val="0"/>
          <w:sz w:val="28"/>
        </w:rPr>
        <w:t xml:space="preserve">        </w:t>
      </w:r>
    </w:p>
    <w:p w14:paraId="5F5A61FE"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保固保證金金額</w:t>
      </w:r>
      <w:r w:rsidRPr="004F2830">
        <w:rPr>
          <w:rFonts w:eastAsia="標楷體"/>
          <w:spacing w:val="0"/>
          <w:sz w:val="28"/>
        </w:rPr>
        <w:t>(</w:t>
      </w:r>
      <w:r w:rsidRPr="004F2830">
        <w:rPr>
          <w:rFonts w:eastAsia="標楷體"/>
          <w:spacing w:val="0"/>
          <w:sz w:val="28"/>
        </w:rPr>
        <w:t>無者免填</w:t>
      </w:r>
      <w:r w:rsidRPr="004F2830">
        <w:rPr>
          <w:rFonts w:eastAsia="標楷體"/>
          <w:spacing w:val="0"/>
          <w:sz w:val="28"/>
        </w:rPr>
        <w:t>)</w:t>
      </w:r>
      <w:r w:rsidRPr="004F2830">
        <w:rPr>
          <w:rFonts w:eastAsia="標楷體"/>
          <w:spacing w:val="0"/>
          <w:sz w:val="28"/>
        </w:rPr>
        <w:t>：</w:t>
      </w:r>
    </w:p>
    <w:p w14:paraId="296E3E6B"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lastRenderedPageBreak/>
        <w:t>保固保證金有效期</w:t>
      </w:r>
      <w:r w:rsidRPr="004F2830">
        <w:rPr>
          <w:rFonts w:eastAsia="標楷體"/>
          <w:spacing w:val="0"/>
          <w:sz w:val="28"/>
        </w:rPr>
        <w:t>(</w:t>
      </w:r>
      <w:r w:rsidRPr="004F2830">
        <w:rPr>
          <w:rFonts w:eastAsia="標楷體"/>
          <w:spacing w:val="0"/>
          <w:sz w:val="28"/>
        </w:rPr>
        <w:t>無保固保證金者免填</w:t>
      </w:r>
      <w:r w:rsidRPr="004F2830">
        <w:rPr>
          <w:rFonts w:eastAsia="標楷體"/>
          <w:spacing w:val="0"/>
          <w:sz w:val="28"/>
        </w:rPr>
        <w:t>)</w:t>
      </w:r>
      <w:r w:rsidRPr="004F2830">
        <w:rPr>
          <w:rFonts w:eastAsia="標楷體"/>
          <w:spacing w:val="0"/>
          <w:sz w:val="28"/>
        </w:rPr>
        <w:t>：</w:t>
      </w:r>
    </w:p>
    <w:p w14:paraId="055D4CFE"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保固保證金繳納期限</w:t>
      </w:r>
      <w:r w:rsidRPr="004F2830">
        <w:rPr>
          <w:rFonts w:eastAsia="標楷體"/>
          <w:spacing w:val="0"/>
          <w:sz w:val="28"/>
        </w:rPr>
        <w:t>(</w:t>
      </w:r>
      <w:r w:rsidRPr="004F2830">
        <w:rPr>
          <w:rFonts w:eastAsia="標楷體"/>
          <w:spacing w:val="0"/>
          <w:sz w:val="28"/>
        </w:rPr>
        <w:t>無保固保證金者免填</w:t>
      </w:r>
      <w:r w:rsidRPr="004F2830">
        <w:rPr>
          <w:rFonts w:eastAsia="標楷體"/>
          <w:spacing w:val="0"/>
          <w:sz w:val="28"/>
        </w:rPr>
        <w:t>)</w:t>
      </w:r>
      <w:r w:rsidRPr="004F2830">
        <w:rPr>
          <w:rFonts w:eastAsia="標楷體"/>
          <w:spacing w:val="0"/>
          <w:sz w:val="28"/>
        </w:rPr>
        <w:t>：</w:t>
      </w:r>
    </w:p>
    <w:p w14:paraId="675F4FA3"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得標廠商提出其他廠商之履約及賠償連帶保證者，保固保證金予以減收之金額</w:t>
      </w:r>
      <w:r w:rsidRPr="004F2830">
        <w:rPr>
          <w:rFonts w:eastAsia="標楷體"/>
          <w:spacing w:val="0"/>
          <w:sz w:val="28"/>
        </w:rPr>
        <w:t>(</w:t>
      </w:r>
      <w:r w:rsidRPr="004F2830">
        <w:rPr>
          <w:rFonts w:eastAsia="標楷體"/>
          <w:spacing w:val="0"/>
          <w:sz w:val="28"/>
        </w:rPr>
        <w:t>無者免填</w:t>
      </w:r>
      <w:r w:rsidRPr="004F2830">
        <w:rPr>
          <w:rFonts w:eastAsia="標楷體"/>
          <w:spacing w:val="0"/>
          <w:sz w:val="28"/>
        </w:rPr>
        <w:t>)</w:t>
      </w:r>
      <w:r w:rsidRPr="004F2830">
        <w:rPr>
          <w:rFonts w:eastAsia="標楷體"/>
          <w:spacing w:val="0"/>
          <w:sz w:val="28"/>
        </w:rPr>
        <w:t>：</w:t>
      </w:r>
    </w:p>
    <w:p w14:paraId="4E7F163A" w14:textId="77777777" w:rsidR="003F7753" w:rsidRDefault="003F7753" w:rsidP="003F7753">
      <w:pPr>
        <w:pStyle w:val="7"/>
        <w:numPr>
          <w:ilvl w:val="0"/>
          <w:numId w:val="1"/>
        </w:numPr>
        <w:ind w:left="1134" w:hanging="1134"/>
        <w:jc w:val="both"/>
        <w:textDirection w:val="lrTbV"/>
        <w:rPr>
          <w:rFonts w:eastAsia="標楷體" w:hAnsi="標楷體" w:hint="eastAsia"/>
          <w:spacing w:val="0"/>
          <w:sz w:val="28"/>
        </w:rPr>
      </w:pPr>
      <w:r w:rsidRPr="003F7753">
        <w:rPr>
          <w:rFonts w:eastAsia="標楷體" w:hAnsi="標楷體" w:hint="eastAsia"/>
          <w:spacing w:val="0"/>
          <w:sz w:val="28"/>
        </w:rPr>
        <w:t>得標廠商為押標金保證金暨其他擔保作業辦法第</w:t>
      </w:r>
      <w:r w:rsidRPr="003F7753">
        <w:rPr>
          <w:rFonts w:eastAsia="標楷體" w:hAnsi="標楷體"/>
          <w:spacing w:val="0"/>
          <w:sz w:val="28"/>
        </w:rPr>
        <w:t>33</w:t>
      </w:r>
      <w:r w:rsidRPr="003F7753">
        <w:rPr>
          <w:rFonts w:eastAsia="標楷體" w:hAnsi="標楷體" w:hint="eastAsia"/>
          <w:spacing w:val="0"/>
          <w:sz w:val="28"/>
        </w:rPr>
        <w:t>條之</w:t>
      </w:r>
      <w:r w:rsidRPr="003F7753">
        <w:rPr>
          <w:rFonts w:eastAsia="標楷體" w:hAnsi="標楷體"/>
          <w:spacing w:val="0"/>
          <w:sz w:val="28"/>
        </w:rPr>
        <w:t>5</w:t>
      </w:r>
      <w:r w:rsidRPr="003F7753">
        <w:rPr>
          <w:rFonts w:eastAsia="標楷體" w:hAnsi="標楷體" w:hint="eastAsia"/>
          <w:spacing w:val="0"/>
          <w:sz w:val="28"/>
        </w:rPr>
        <w:t>第</w:t>
      </w:r>
      <w:r w:rsidRPr="003F7753">
        <w:rPr>
          <w:rFonts w:eastAsia="標楷體" w:hAnsi="標楷體"/>
          <w:spacing w:val="0"/>
          <w:sz w:val="28"/>
        </w:rPr>
        <w:t>2</w:t>
      </w:r>
      <w:r w:rsidRPr="003F7753">
        <w:rPr>
          <w:rFonts w:eastAsia="標楷體" w:hAnsi="標楷體" w:hint="eastAsia"/>
          <w:spacing w:val="0"/>
          <w:sz w:val="28"/>
        </w:rPr>
        <w:t>項所稱優良廠商者</w:t>
      </w:r>
      <w:r w:rsidRPr="003F7753">
        <w:rPr>
          <w:rFonts w:eastAsia="標楷體" w:hAnsi="標楷體"/>
          <w:spacing w:val="0"/>
          <w:sz w:val="28"/>
        </w:rPr>
        <w:t>(</w:t>
      </w:r>
      <w:r w:rsidRPr="003F7753">
        <w:rPr>
          <w:rFonts w:eastAsia="標楷體" w:hAnsi="標楷體" w:hint="eastAsia"/>
          <w:spacing w:val="0"/>
          <w:sz w:val="28"/>
        </w:rPr>
        <w:t>公開於政府電子採購網</w:t>
      </w:r>
      <w:hyperlink r:id="rId9" w:history="1">
        <w:r w:rsidRPr="003F7753">
          <w:rPr>
            <w:rFonts w:eastAsia="標楷體" w:hAnsi="標楷體"/>
            <w:spacing w:val="0"/>
            <w:sz w:val="28"/>
          </w:rPr>
          <w:t>https://web.pcc.gov.tw/</w:t>
        </w:r>
        <w:r w:rsidRPr="003F7753">
          <w:rPr>
            <w:rFonts w:eastAsia="標楷體" w:hAnsi="標楷體" w:hint="eastAsia"/>
            <w:spacing w:val="0"/>
            <w:sz w:val="28"/>
          </w:rPr>
          <w:t>常用查詢</w:t>
        </w:r>
        <w:r w:rsidRPr="003F7753">
          <w:rPr>
            <w:rFonts w:eastAsia="標楷體" w:hAnsi="標楷體"/>
            <w:spacing w:val="0"/>
            <w:sz w:val="28"/>
          </w:rPr>
          <w:t>/</w:t>
        </w:r>
        <w:r w:rsidRPr="003F7753">
          <w:rPr>
            <w:rFonts w:eastAsia="標楷體" w:hAnsi="標楷體" w:hint="eastAsia"/>
            <w:spacing w:val="0"/>
            <w:sz w:val="28"/>
          </w:rPr>
          <w:t>優良廠商名單</w:t>
        </w:r>
        <w:r w:rsidRPr="003F7753">
          <w:rPr>
            <w:rFonts w:eastAsia="標楷體" w:hAnsi="標楷體"/>
            <w:spacing w:val="0"/>
            <w:sz w:val="28"/>
          </w:rPr>
          <w:t>/</w:t>
        </w:r>
      </w:hyperlink>
      <w:r w:rsidRPr="003F7753">
        <w:rPr>
          <w:rFonts w:eastAsia="標楷體" w:hAnsi="標楷體" w:hint="eastAsia"/>
          <w:spacing w:val="0"/>
          <w:sz w:val="28"/>
        </w:rPr>
        <w:t>有效名單列表</w:t>
      </w:r>
      <w:r w:rsidRPr="003F7753">
        <w:rPr>
          <w:rFonts w:eastAsia="標楷體" w:hAnsi="標楷體"/>
          <w:spacing w:val="0"/>
          <w:sz w:val="28"/>
        </w:rPr>
        <w:t>)</w:t>
      </w:r>
      <w:r w:rsidRPr="003F7753">
        <w:rPr>
          <w:rFonts w:eastAsia="標楷體" w:hAnsi="標楷體" w:hint="eastAsia"/>
          <w:spacing w:val="0"/>
          <w:sz w:val="28"/>
        </w:rPr>
        <w:t>，保固保證金予以減收金額：</w:t>
      </w:r>
    </w:p>
    <w:p w14:paraId="7C848C21" w14:textId="77777777" w:rsidR="003F7753" w:rsidRPr="00624800" w:rsidRDefault="00390E80" w:rsidP="003F7753">
      <w:pPr>
        <w:pStyle w:val="7"/>
        <w:ind w:leftChars="499" w:left="1414" w:hangingChars="77" w:hanging="216"/>
        <w:jc w:val="both"/>
        <w:rPr>
          <w:rFonts w:eastAsia="標楷體" w:hint="eastAsia"/>
          <w:sz w:val="28"/>
        </w:rPr>
      </w:pPr>
      <w:r w:rsidRPr="004F2830">
        <w:rPr>
          <w:rFonts w:eastAsia="標楷體"/>
          <w:sz w:val="28"/>
        </w:rPr>
        <w:sym w:font="Wingdings" w:char="F0A8"/>
      </w:r>
      <w:r w:rsidR="003F7753" w:rsidRPr="00624800">
        <w:rPr>
          <w:rFonts w:eastAsia="標楷體" w:hint="eastAsia"/>
          <w:sz w:val="28"/>
        </w:rPr>
        <w:t>行政院公共工程委員會公共工程金質獎之得獎廠商，減收原應繳額度之</w:t>
      </w:r>
      <w:r w:rsidR="003F7753" w:rsidRPr="00624800">
        <w:rPr>
          <w:rFonts w:eastAsia="標楷體"/>
          <w:sz w:val="28"/>
        </w:rPr>
        <w:t>50%</w:t>
      </w:r>
      <w:r w:rsidR="003F7753" w:rsidRPr="00624800">
        <w:rPr>
          <w:rFonts w:eastAsia="標楷體" w:hint="eastAsia"/>
          <w:sz w:val="28"/>
        </w:rPr>
        <w:t>。</w:t>
      </w:r>
    </w:p>
    <w:p w14:paraId="0400BEC2" w14:textId="77777777" w:rsidR="003F7753" w:rsidRDefault="003F7753" w:rsidP="003F7753">
      <w:pPr>
        <w:pStyle w:val="7"/>
        <w:ind w:leftChars="499" w:left="1436" w:hangingChars="85" w:hanging="238"/>
        <w:jc w:val="both"/>
        <w:rPr>
          <w:rFonts w:eastAsia="標楷體" w:hAnsi="標楷體" w:hint="eastAsia"/>
          <w:spacing w:val="0"/>
          <w:sz w:val="28"/>
        </w:rPr>
      </w:pPr>
      <w:r w:rsidRPr="004F2830">
        <w:rPr>
          <w:rFonts w:eastAsia="標楷體"/>
          <w:sz w:val="28"/>
        </w:rPr>
        <w:sym w:font="Wingdings" w:char="F0A8"/>
      </w:r>
      <w:r>
        <w:rPr>
          <w:rFonts w:eastAsia="標楷體" w:hint="eastAsia"/>
          <w:sz w:val="28"/>
        </w:rPr>
        <w:t>其</w:t>
      </w:r>
      <w:r w:rsidRPr="00E27559">
        <w:rPr>
          <w:rFonts w:eastAsia="標楷體" w:hint="eastAsia"/>
          <w:spacing w:val="0"/>
          <w:sz w:val="28"/>
        </w:rPr>
        <w:t>他獎項</w:t>
      </w:r>
      <w:r w:rsidRPr="00E27559">
        <w:rPr>
          <w:rFonts w:eastAsia="標楷體"/>
          <w:spacing w:val="0"/>
          <w:sz w:val="28"/>
        </w:rPr>
        <w:t>(</w:t>
      </w:r>
      <w:r w:rsidRPr="00E27559">
        <w:rPr>
          <w:rFonts w:eastAsia="標楷體" w:hint="eastAsia"/>
          <w:spacing w:val="0"/>
          <w:sz w:val="28"/>
        </w:rPr>
        <w:t>由招標機關敘明獎項名稱及減收額度，其減收總額度不逾原定應繳總額之</w:t>
      </w:r>
      <w:r w:rsidRPr="00E27559">
        <w:rPr>
          <w:rFonts w:eastAsia="標楷體"/>
          <w:spacing w:val="0"/>
          <w:sz w:val="28"/>
        </w:rPr>
        <w:t>50</w:t>
      </w:r>
      <w:r w:rsidRPr="00E27559">
        <w:rPr>
          <w:rFonts w:eastAsia="標楷體" w:hint="eastAsia"/>
          <w:spacing w:val="0"/>
          <w:sz w:val="28"/>
        </w:rPr>
        <w:t>%)</w:t>
      </w:r>
      <w:r w:rsidRPr="00E27559">
        <w:rPr>
          <w:rFonts w:eastAsia="標楷體" w:hint="eastAsia"/>
          <w:spacing w:val="0"/>
          <w:sz w:val="28"/>
        </w:rPr>
        <w:t>：</w:t>
      </w:r>
    </w:p>
    <w:p w14:paraId="2BA2DA31" w14:textId="77777777" w:rsidR="00F4098C" w:rsidRPr="00F4098C" w:rsidRDefault="00F4098C" w:rsidP="00F4098C">
      <w:pPr>
        <w:pStyle w:val="7"/>
        <w:ind w:leftChars="500" w:left="1200" w:firstLine="0"/>
        <w:jc w:val="both"/>
        <w:textDirection w:val="lrTbV"/>
        <w:rPr>
          <w:rFonts w:eastAsia="標楷體" w:hAnsi="標楷體" w:hint="eastAsia"/>
          <w:spacing w:val="0"/>
          <w:sz w:val="28"/>
        </w:rPr>
      </w:pPr>
      <w:r w:rsidRPr="00F4098C">
        <w:rPr>
          <w:rFonts w:eastAsia="標楷體" w:hAnsi="標楷體"/>
          <w:spacing w:val="0"/>
          <w:sz w:val="28"/>
        </w:rPr>
        <w:t>得標廠商為押標金保證金暨其他擔保作業辦法第</w:t>
      </w:r>
      <w:r w:rsidRPr="00F4098C">
        <w:rPr>
          <w:rFonts w:eastAsia="標楷體" w:hAnsi="標楷體"/>
          <w:spacing w:val="0"/>
          <w:sz w:val="28"/>
        </w:rPr>
        <w:t>33</w:t>
      </w:r>
      <w:r w:rsidRPr="00F4098C">
        <w:rPr>
          <w:rFonts w:eastAsia="標楷體" w:hAnsi="標楷體"/>
          <w:spacing w:val="0"/>
          <w:sz w:val="28"/>
        </w:rPr>
        <w:t>條之</w:t>
      </w:r>
      <w:r w:rsidRPr="00F4098C">
        <w:rPr>
          <w:rFonts w:eastAsia="標楷體" w:hAnsi="標楷體"/>
          <w:spacing w:val="0"/>
          <w:sz w:val="28"/>
        </w:rPr>
        <w:t>6</w:t>
      </w:r>
      <w:r w:rsidRPr="00F4098C">
        <w:rPr>
          <w:rFonts w:eastAsia="標楷體" w:hAnsi="標楷體"/>
          <w:spacing w:val="0"/>
          <w:sz w:val="28"/>
        </w:rPr>
        <w:t>所稱全球化廠商者，保固保證金予以減收之金額</w:t>
      </w:r>
      <w:r w:rsidRPr="00F4098C">
        <w:rPr>
          <w:rFonts w:eastAsia="標楷體" w:hAnsi="標楷體"/>
          <w:spacing w:val="0"/>
          <w:sz w:val="28"/>
        </w:rPr>
        <w:t>(</w:t>
      </w:r>
      <w:r w:rsidRPr="00F4098C">
        <w:rPr>
          <w:rFonts w:eastAsia="標楷體" w:hAnsi="標楷體"/>
          <w:spacing w:val="0"/>
          <w:sz w:val="28"/>
        </w:rPr>
        <w:t>無者免填</w:t>
      </w:r>
      <w:r w:rsidRPr="00F4098C">
        <w:rPr>
          <w:rFonts w:eastAsia="標楷體" w:hAnsi="標楷體"/>
          <w:spacing w:val="0"/>
          <w:sz w:val="28"/>
        </w:rPr>
        <w:t>)</w:t>
      </w:r>
      <w:r w:rsidRPr="00F4098C">
        <w:rPr>
          <w:rFonts w:eastAsia="標楷體" w:hAnsi="標楷體"/>
          <w:spacing w:val="0"/>
          <w:sz w:val="28"/>
        </w:rPr>
        <w:t>：</w:t>
      </w:r>
    </w:p>
    <w:p w14:paraId="219948BE" w14:textId="77777777" w:rsidR="00174BD6" w:rsidRPr="00570709" w:rsidRDefault="00174BD6" w:rsidP="00174BD6">
      <w:pPr>
        <w:pStyle w:val="7"/>
        <w:ind w:leftChars="500" w:left="1200" w:rightChars="-27" w:right="-65" w:firstLine="0"/>
        <w:jc w:val="both"/>
        <w:textDirection w:val="lrTbV"/>
        <w:rPr>
          <w:rFonts w:eastAsia="標楷體" w:hint="eastAsia"/>
          <w:spacing w:val="0"/>
          <w:sz w:val="28"/>
        </w:rPr>
      </w:pPr>
      <w:r w:rsidRPr="00570709">
        <w:rPr>
          <w:rFonts w:eastAsia="標楷體" w:hAnsi="標楷體"/>
          <w:spacing w:val="0"/>
          <w:sz w:val="28"/>
        </w:rPr>
        <w:t>得標廠商</w:t>
      </w:r>
      <w:r w:rsidRPr="00570709">
        <w:rPr>
          <w:rFonts w:eastAsia="標楷體" w:hAnsi="標楷體" w:hint="eastAsia"/>
          <w:spacing w:val="0"/>
          <w:sz w:val="28"/>
        </w:rPr>
        <w:t>為</w:t>
      </w:r>
      <w:r w:rsidRPr="00570709">
        <w:rPr>
          <w:rFonts w:eastAsia="標楷體" w:hAnsi="標楷體"/>
          <w:spacing w:val="0"/>
          <w:sz w:val="28"/>
        </w:rPr>
        <w:t>營造業法第</w:t>
      </w:r>
      <w:r w:rsidRPr="00570709">
        <w:rPr>
          <w:rFonts w:eastAsia="標楷體" w:hAnsi="標楷體"/>
          <w:spacing w:val="0"/>
          <w:sz w:val="28"/>
        </w:rPr>
        <w:t>51</w:t>
      </w:r>
      <w:r w:rsidRPr="00570709">
        <w:rPr>
          <w:rFonts w:eastAsia="標楷體" w:hAnsi="標楷體"/>
          <w:spacing w:val="0"/>
          <w:sz w:val="28"/>
        </w:rPr>
        <w:t>條</w:t>
      </w:r>
      <w:r w:rsidRPr="00570709">
        <w:rPr>
          <w:rFonts w:eastAsia="標楷體" w:hAnsi="標楷體" w:hint="eastAsia"/>
          <w:spacing w:val="0"/>
          <w:sz w:val="28"/>
        </w:rPr>
        <w:t>所稱</w:t>
      </w:r>
      <w:r w:rsidRPr="00570709">
        <w:rPr>
          <w:rFonts w:eastAsia="標楷體" w:hAnsi="標楷體"/>
          <w:spacing w:val="0"/>
          <w:sz w:val="28"/>
        </w:rPr>
        <w:t>優良營造業</w:t>
      </w:r>
      <w:r w:rsidRPr="00570709">
        <w:rPr>
          <w:rFonts w:eastAsia="標楷體" w:hAnsi="標楷體" w:hint="eastAsia"/>
          <w:spacing w:val="0"/>
          <w:sz w:val="28"/>
        </w:rPr>
        <w:t>，且得標案件屬營造業法所稱營繕工程之工程採購者，</w:t>
      </w:r>
      <w:r w:rsidRPr="00570709">
        <w:rPr>
          <w:rFonts w:eastAsia="標楷體" w:hAnsi="標楷體"/>
          <w:spacing w:val="0"/>
          <w:sz w:val="28"/>
        </w:rPr>
        <w:t>保固保證金予以減收金額</w:t>
      </w:r>
      <w:r w:rsidR="00C1037C" w:rsidRPr="00570709">
        <w:rPr>
          <w:rFonts w:eastAsia="標楷體" w:hAnsi="標楷體" w:hint="eastAsia"/>
          <w:spacing w:val="0"/>
          <w:sz w:val="28"/>
        </w:rPr>
        <w:t>，其減收金額不併入前</w:t>
      </w:r>
      <w:r w:rsidR="00C1037C" w:rsidRPr="00570709">
        <w:rPr>
          <w:rFonts w:eastAsia="標楷體" w:hAnsi="標楷體" w:hint="eastAsia"/>
          <w:spacing w:val="0"/>
          <w:sz w:val="28"/>
        </w:rPr>
        <w:t>2</w:t>
      </w:r>
      <w:r w:rsidR="00C1037C" w:rsidRPr="00570709">
        <w:rPr>
          <w:rFonts w:eastAsia="標楷體" w:hAnsi="標楷體" w:hint="eastAsia"/>
          <w:spacing w:val="0"/>
          <w:sz w:val="28"/>
        </w:rPr>
        <w:t>項減收總額度計算</w:t>
      </w:r>
      <w:r w:rsidRPr="00570709">
        <w:rPr>
          <w:rFonts w:eastAsia="標楷體" w:hint="eastAsia"/>
          <w:spacing w:val="0"/>
          <w:sz w:val="28"/>
        </w:rPr>
        <w:t>（</w:t>
      </w:r>
      <w:r w:rsidRPr="00570709">
        <w:rPr>
          <w:rFonts w:eastAsia="標楷體" w:hAnsi="標楷體"/>
          <w:spacing w:val="0"/>
          <w:sz w:val="28"/>
        </w:rPr>
        <w:t>無者免填</w:t>
      </w:r>
      <w:r w:rsidRPr="00570709">
        <w:rPr>
          <w:rFonts w:eastAsia="標楷體" w:hAnsi="標楷體" w:hint="eastAsia"/>
          <w:spacing w:val="0"/>
          <w:sz w:val="28"/>
        </w:rPr>
        <w:t>，惟押標金、工程保證金或工程保留款應至少擇一項給予獎勵</w:t>
      </w:r>
      <w:r w:rsidRPr="00570709">
        <w:rPr>
          <w:rFonts w:eastAsia="標楷體" w:hint="eastAsia"/>
          <w:spacing w:val="0"/>
          <w:sz w:val="28"/>
        </w:rPr>
        <w:t>）</w:t>
      </w:r>
      <w:r w:rsidRPr="00570709">
        <w:rPr>
          <w:rFonts w:eastAsia="標楷體" w:hAnsi="標楷體" w:hint="eastAsia"/>
          <w:spacing w:val="0"/>
          <w:sz w:val="28"/>
        </w:rPr>
        <w:t>：</w:t>
      </w:r>
    </w:p>
    <w:p w14:paraId="10886AAE"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預付款還款保證金額</w:t>
      </w:r>
      <w:r w:rsidRPr="004F2830">
        <w:rPr>
          <w:rFonts w:eastAsia="標楷體"/>
          <w:spacing w:val="0"/>
          <w:sz w:val="28"/>
        </w:rPr>
        <w:t>(</w:t>
      </w:r>
      <w:r w:rsidRPr="004F2830">
        <w:rPr>
          <w:rFonts w:eastAsia="標楷體"/>
          <w:spacing w:val="0"/>
          <w:sz w:val="28"/>
        </w:rPr>
        <w:t>無者免填</w:t>
      </w:r>
      <w:r w:rsidRPr="004F2830">
        <w:rPr>
          <w:rFonts w:eastAsia="標楷體"/>
          <w:spacing w:val="0"/>
          <w:sz w:val="28"/>
        </w:rPr>
        <w:t>)</w:t>
      </w:r>
      <w:r w:rsidRPr="004F2830">
        <w:rPr>
          <w:rFonts w:eastAsia="標楷體"/>
          <w:spacing w:val="0"/>
          <w:sz w:val="28"/>
        </w:rPr>
        <w:t>：</w:t>
      </w:r>
    </w:p>
    <w:p w14:paraId="5C715DE4"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預付款還款保證有效期</w:t>
      </w:r>
      <w:r w:rsidRPr="004F2830">
        <w:rPr>
          <w:rFonts w:eastAsia="標楷體"/>
          <w:spacing w:val="0"/>
          <w:sz w:val="28"/>
        </w:rPr>
        <w:t>(</w:t>
      </w:r>
      <w:r w:rsidRPr="004F2830">
        <w:rPr>
          <w:rFonts w:eastAsia="標楷體"/>
          <w:spacing w:val="0"/>
          <w:sz w:val="28"/>
        </w:rPr>
        <w:t>無預付款還款保證者免填</w:t>
      </w:r>
      <w:r w:rsidRPr="004F2830">
        <w:rPr>
          <w:rFonts w:eastAsia="標楷體"/>
          <w:spacing w:val="0"/>
          <w:sz w:val="28"/>
        </w:rPr>
        <w:t>)</w:t>
      </w:r>
      <w:r w:rsidRPr="004F2830">
        <w:rPr>
          <w:rFonts w:eastAsia="標楷體"/>
          <w:spacing w:val="0"/>
          <w:sz w:val="28"/>
        </w:rPr>
        <w:t>：</w:t>
      </w:r>
    </w:p>
    <w:p w14:paraId="042BD504" w14:textId="77777777" w:rsidR="00B031DB" w:rsidRDefault="00B031DB">
      <w:pPr>
        <w:pStyle w:val="7"/>
        <w:numPr>
          <w:ilvl w:val="0"/>
          <w:numId w:val="1"/>
        </w:numPr>
        <w:ind w:left="1134" w:hanging="1134"/>
        <w:jc w:val="both"/>
        <w:textDirection w:val="lrTbV"/>
        <w:rPr>
          <w:rFonts w:eastAsia="標楷體" w:hint="eastAsia"/>
          <w:spacing w:val="0"/>
          <w:sz w:val="28"/>
        </w:rPr>
      </w:pPr>
      <w:r w:rsidRPr="004F2830">
        <w:rPr>
          <w:rFonts w:eastAsia="標楷體"/>
          <w:spacing w:val="0"/>
          <w:sz w:val="28"/>
        </w:rPr>
        <w:t>預付款還款保證繳納期限</w:t>
      </w:r>
      <w:r w:rsidRPr="004F2830">
        <w:rPr>
          <w:rFonts w:eastAsia="標楷體"/>
          <w:spacing w:val="0"/>
          <w:sz w:val="28"/>
        </w:rPr>
        <w:t>(</w:t>
      </w:r>
      <w:r w:rsidRPr="004F2830">
        <w:rPr>
          <w:rFonts w:eastAsia="標楷體"/>
          <w:spacing w:val="0"/>
          <w:sz w:val="28"/>
        </w:rPr>
        <w:t>無預付款還款保證者免填</w:t>
      </w:r>
      <w:r w:rsidRPr="004F2830">
        <w:rPr>
          <w:rFonts w:eastAsia="標楷體"/>
          <w:spacing w:val="0"/>
          <w:sz w:val="28"/>
        </w:rPr>
        <w:t>)</w:t>
      </w:r>
      <w:r w:rsidRPr="004F2830">
        <w:rPr>
          <w:rFonts w:eastAsia="標楷體"/>
          <w:spacing w:val="0"/>
          <w:sz w:val="28"/>
        </w:rPr>
        <w:t>：</w:t>
      </w:r>
    </w:p>
    <w:p w14:paraId="20979E1F" w14:textId="77777777" w:rsidR="00A10EF5" w:rsidRPr="004F2830" w:rsidRDefault="00A10EF5" w:rsidP="00A10EF5">
      <w:pPr>
        <w:pStyle w:val="7"/>
        <w:ind w:left="1120" w:hangingChars="400" w:hanging="1120"/>
        <w:jc w:val="both"/>
        <w:textDirection w:val="lrTbV"/>
        <w:rPr>
          <w:rFonts w:eastAsia="標楷體"/>
          <w:spacing w:val="0"/>
          <w:sz w:val="28"/>
        </w:rPr>
      </w:pPr>
      <w:r w:rsidRPr="00FE31BA">
        <w:rPr>
          <w:rFonts w:ascii="標楷體" w:eastAsia="標楷體" w:hAnsi="標楷體" w:hint="eastAsia"/>
          <w:spacing w:val="0"/>
          <w:sz w:val="28"/>
        </w:rPr>
        <w:t>五十二之一</w:t>
      </w:r>
      <w:r w:rsidRPr="00A10EF5">
        <w:rPr>
          <w:rFonts w:eastAsia="標楷體" w:hint="eastAsia"/>
          <w:spacing w:val="0"/>
          <w:sz w:val="28"/>
        </w:rPr>
        <w:t>、植栽工程養護期保證金（僅適用於植栽工程驗收合格後給付全部植栽價金之情形）額度為全部植栽價金之＿</w:t>
      </w:r>
      <w:r w:rsidRPr="00A10EF5">
        <w:rPr>
          <w:rFonts w:eastAsia="標楷體" w:hint="eastAsia"/>
          <w:spacing w:val="0"/>
          <w:sz w:val="28"/>
        </w:rPr>
        <w:t>%</w:t>
      </w:r>
      <w:r w:rsidRPr="00A10EF5">
        <w:rPr>
          <w:rFonts w:eastAsia="標楷體" w:hint="eastAsia"/>
          <w:spacing w:val="0"/>
          <w:sz w:val="28"/>
        </w:rPr>
        <w:t>（由機關於招標時自行填列；未填列者，為</w:t>
      </w:r>
      <w:r w:rsidRPr="00A10EF5">
        <w:rPr>
          <w:rFonts w:eastAsia="標楷體" w:hint="eastAsia"/>
          <w:spacing w:val="0"/>
          <w:sz w:val="28"/>
        </w:rPr>
        <w:t>25%</w:t>
      </w:r>
      <w:r w:rsidRPr="00A10EF5">
        <w:rPr>
          <w:rFonts w:eastAsia="標楷體" w:hint="eastAsia"/>
          <w:spacing w:val="0"/>
          <w:sz w:val="28"/>
        </w:rPr>
        <w:t>），於機關給付全部植栽費用時扣回，作為廠商植栽養護植之擔保，無須另行繳納。</w:t>
      </w:r>
    </w:p>
    <w:p w14:paraId="7399D06B"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各種保證金之繳納處所或金融機構帳號</w:t>
      </w:r>
      <w:r w:rsidRPr="004F2830">
        <w:rPr>
          <w:rFonts w:eastAsia="標楷體"/>
          <w:spacing w:val="0"/>
          <w:sz w:val="28"/>
        </w:rPr>
        <w:t>(</w:t>
      </w:r>
      <w:r w:rsidRPr="004F2830">
        <w:rPr>
          <w:rFonts w:eastAsia="標楷體"/>
          <w:spacing w:val="0"/>
          <w:sz w:val="28"/>
        </w:rPr>
        <w:t>無保證金者免填</w:t>
      </w:r>
      <w:r w:rsidRPr="004F2830">
        <w:rPr>
          <w:rFonts w:eastAsia="標楷體"/>
          <w:spacing w:val="0"/>
          <w:sz w:val="28"/>
        </w:rPr>
        <w:t>)</w:t>
      </w:r>
      <w:r w:rsidRPr="004F2830">
        <w:rPr>
          <w:rFonts w:eastAsia="標楷體"/>
          <w:spacing w:val="0"/>
          <w:sz w:val="28"/>
        </w:rPr>
        <w:t>：</w:t>
      </w:r>
    </w:p>
    <w:p w14:paraId="6EDD8BCF" w14:textId="77777777" w:rsidR="0049623B" w:rsidRPr="004F2830" w:rsidRDefault="0049623B" w:rsidP="0049623B">
      <w:pPr>
        <w:pStyle w:val="7"/>
        <w:numPr>
          <w:ilvl w:val="0"/>
          <w:numId w:val="1"/>
        </w:numPr>
        <w:ind w:left="1077" w:hanging="1077"/>
        <w:jc w:val="both"/>
        <w:textDirection w:val="lrTbV"/>
        <w:rPr>
          <w:rFonts w:eastAsia="標楷體"/>
          <w:spacing w:val="0"/>
          <w:sz w:val="28"/>
        </w:rPr>
      </w:pPr>
      <w:r w:rsidRPr="004F2830">
        <w:rPr>
          <w:rFonts w:eastAsia="標楷體"/>
          <w:spacing w:val="0"/>
          <w:sz w:val="28"/>
        </w:rPr>
        <w:t>押標金及保證金應</w:t>
      </w:r>
      <w:r>
        <w:rPr>
          <w:rFonts w:eastAsia="標楷體"/>
          <w:spacing w:val="0"/>
          <w:sz w:val="28"/>
        </w:rPr>
        <w:t>由廠商以現金、金融機構簽發之本票或支票、保付支票、郵政匯票、</w:t>
      </w:r>
      <w:r w:rsidRPr="004F2830">
        <w:rPr>
          <w:rFonts w:eastAsia="標楷體"/>
          <w:spacing w:val="0"/>
          <w:sz w:val="28"/>
        </w:rPr>
        <w:t>政府公債、設定質權之金融機構定期存款單、銀行開發或保兌之不可撤銷擔保信用狀繳納，或取具銀行之書面連帶保證、保險公司之連帶保證保險單繳納，並應符合押標金保證金暨其他擔保作業辦法規定之格式。</w:t>
      </w:r>
    </w:p>
    <w:p w14:paraId="4449769D" w14:textId="77777777" w:rsidR="00CC300C" w:rsidRPr="008D19CC" w:rsidRDefault="00CC300C" w:rsidP="00CC300C">
      <w:pPr>
        <w:pStyle w:val="7"/>
        <w:numPr>
          <w:ilvl w:val="0"/>
          <w:numId w:val="1"/>
        </w:numPr>
        <w:ind w:left="1134" w:hanging="1134"/>
        <w:jc w:val="both"/>
        <w:textDirection w:val="lrTbV"/>
        <w:rPr>
          <w:rFonts w:eastAsia="標楷體"/>
          <w:spacing w:val="0"/>
          <w:sz w:val="28"/>
        </w:rPr>
      </w:pPr>
      <w:r w:rsidRPr="004F2830">
        <w:rPr>
          <w:rFonts w:eastAsia="標楷體"/>
          <w:spacing w:val="0"/>
          <w:sz w:val="28"/>
        </w:rPr>
        <w:t>廠商有下列</w:t>
      </w:r>
      <w:r w:rsidRPr="003A1373">
        <w:rPr>
          <w:rFonts w:eastAsia="標楷體"/>
          <w:spacing w:val="0"/>
          <w:sz w:val="28"/>
          <w:szCs w:val="28"/>
        </w:rPr>
        <w:t>情形之一者</w:t>
      </w:r>
      <w:r w:rsidRPr="002C224C">
        <w:rPr>
          <w:rFonts w:eastAsia="標楷體"/>
          <w:spacing w:val="0"/>
          <w:sz w:val="28"/>
          <w:szCs w:val="28"/>
        </w:rPr>
        <w:t>，其所繳納之押標金，不</w:t>
      </w:r>
      <w:r w:rsidRPr="002C224C">
        <w:rPr>
          <w:rFonts w:ascii="標楷體" w:eastAsia="標楷體" w:hAnsi="標楷體"/>
          <w:spacing w:val="0"/>
          <w:sz w:val="28"/>
          <w:szCs w:val="28"/>
        </w:rPr>
        <w:t>予發還</w:t>
      </w:r>
      <w:r w:rsidRPr="002C224C">
        <w:rPr>
          <w:rFonts w:ascii="標楷體" w:eastAsia="標楷體" w:hAnsi="標楷體" w:hint="eastAsia"/>
          <w:sz w:val="28"/>
          <w:szCs w:val="28"/>
        </w:rPr>
        <w:t>；其未依招標文件規定繳納或已發還者</w:t>
      </w:r>
      <w:r w:rsidRPr="008D19CC">
        <w:rPr>
          <w:rFonts w:ascii="標楷體" w:eastAsia="標楷體" w:hAnsi="標楷體"/>
          <w:spacing w:val="0"/>
          <w:sz w:val="28"/>
          <w:szCs w:val="28"/>
        </w:rPr>
        <w:t>，並予追繳：</w:t>
      </w:r>
      <w:r w:rsidR="002542EB" w:rsidRPr="008D19CC">
        <w:rPr>
          <w:rFonts w:eastAsia="標楷體"/>
          <w:spacing w:val="0"/>
          <w:sz w:val="28"/>
        </w:rPr>
        <w:t>（</w:t>
      </w:r>
      <w:r w:rsidR="008D19CC" w:rsidRPr="008D19CC">
        <w:rPr>
          <w:rFonts w:eastAsia="標楷體"/>
          <w:spacing w:val="0"/>
          <w:sz w:val="28"/>
        </w:rPr>
        <w:t>無需押標金之案件免列</w:t>
      </w:r>
      <w:r w:rsidR="002542EB" w:rsidRPr="008D19CC">
        <w:rPr>
          <w:rFonts w:eastAsia="標楷體"/>
          <w:spacing w:val="0"/>
          <w:sz w:val="28"/>
        </w:rPr>
        <w:t>）</w:t>
      </w:r>
    </w:p>
    <w:p w14:paraId="51584CF6" w14:textId="77777777" w:rsidR="00CC300C" w:rsidRPr="004A34B5" w:rsidRDefault="00CC300C" w:rsidP="00CC300C">
      <w:pPr>
        <w:pStyle w:val="19"/>
        <w:numPr>
          <w:ilvl w:val="12"/>
          <w:numId w:val="0"/>
        </w:numPr>
        <w:spacing w:line="360" w:lineRule="exact"/>
        <w:ind w:left="1616" w:hanging="482"/>
        <w:rPr>
          <w:rFonts w:ascii="標楷體" w:eastAsia="標楷體" w:hAnsi="標楷體"/>
        </w:rPr>
      </w:pPr>
      <w:r w:rsidRPr="00B31E95">
        <w:rPr>
          <w:rFonts w:ascii="Times New Roman" w:eastAsia="標楷體"/>
        </w:rPr>
        <w:t>(</w:t>
      </w:r>
      <w:r w:rsidRPr="00B31E95">
        <w:rPr>
          <w:rFonts w:ascii="Times New Roman" w:eastAsia="標楷體"/>
        </w:rPr>
        <w:t>一</w:t>
      </w:r>
      <w:r w:rsidRPr="00B31E95">
        <w:rPr>
          <w:rFonts w:ascii="Times New Roman" w:eastAsia="標楷體"/>
        </w:rPr>
        <w:t>)</w:t>
      </w:r>
      <w:r w:rsidRPr="004A34B5">
        <w:rPr>
          <w:rFonts w:ascii="標楷體" w:eastAsia="標楷體" w:hAnsi="標楷體"/>
        </w:rPr>
        <w:t>以虛偽不實之文件投標。</w:t>
      </w:r>
    </w:p>
    <w:p w14:paraId="438D50BC" w14:textId="77777777" w:rsidR="006228A4" w:rsidRDefault="00CC300C" w:rsidP="00CC300C">
      <w:pPr>
        <w:pStyle w:val="19"/>
        <w:numPr>
          <w:ilvl w:val="12"/>
          <w:numId w:val="0"/>
        </w:numPr>
        <w:spacing w:line="360" w:lineRule="exact"/>
        <w:ind w:leftChars="472" w:left="1755" w:hangingChars="222" w:hanging="622"/>
        <w:rPr>
          <w:rFonts w:ascii="標楷體" w:eastAsia="標楷體" w:hAnsi="標楷體" w:hint="eastAsia"/>
        </w:rPr>
      </w:pPr>
      <w:r w:rsidRPr="004A34B5">
        <w:rPr>
          <w:rFonts w:ascii="Times New Roman" w:eastAsia="標楷體"/>
        </w:rPr>
        <w:t>(</w:t>
      </w:r>
      <w:r w:rsidRPr="004A34B5">
        <w:rPr>
          <w:rFonts w:ascii="Times New Roman" w:eastAsia="標楷體"/>
        </w:rPr>
        <w:t>二</w:t>
      </w:r>
      <w:r w:rsidRPr="004A34B5">
        <w:rPr>
          <w:rFonts w:ascii="Times New Roman" w:eastAsia="標楷體"/>
        </w:rPr>
        <w:t>)</w:t>
      </w:r>
      <w:r w:rsidR="006228A4">
        <w:rPr>
          <w:rFonts w:ascii="標楷體" w:eastAsia="標楷體" w:hAnsi="標楷體" w:hint="eastAsia"/>
        </w:rPr>
        <w:t>借用他人名義或證件投標，或容許他人借用本人名義或證件參</w:t>
      </w:r>
      <w:r w:rsidR="000543C4">
        <w:rPr>
          <w:rFonts w:ascii="標楷體" w:eastAsia="標楷體" w:hAnsi="標楷體" w:hint="eastAsia"/>
        </w:rPr>
        <w:t>加</w:t>
      </w:r>
    </w:p>
    <w:p w14:paraId="1F5F0E32" w14:textId="77777777" w:rsidR="00CC300C" w:rsidRPr="004A34B5" w:rsidRDefault="00CC300C" w:rsidP="006228A4">
      <w:pPr>
        <w:pStyle w:val="19"/>
        <w:numPr>
          <w:ilvl w:val="12"/>
          <w:numId w:val="0"/>
        </w:numPr>
        <w:spacing w:line="360" w:lineRule="exact"/>
        <w:ind w:leftChars="646" w:left="1752" w:hangingChars="72" w:hanging="202"/>
        <w:rPr>
          <w:rFonts w:ascii="標楷體" w:eastAsia="標楷體" w:hAnsi="標楷體"/>
        </w:rPr>
      </w:pPr>
      <w:r w:rsidRPr="004A34B5">
        <w:rPr>
          <w:rFonts w:ascii="標楷體" w:eastAsia="標楷體" w:hAnsi="標楷體" w:hint="eastAsia"/>
        </w:rPr>
        <w:t>投標</w:t>
      </w:r>
      <w:r w:rsidR="006228A4">
        <w:rPr>
          <w:rFonts w:ascii="標楷體" w:eastAsia="標楷體" w:hAnsi="標楷體" w:hint="eastAsia"/>
        </w:rPr>
        <w:t>。</w:t>
      </w:r>
    </w:p>
    <w:p w14:paraId="1CB05C19" w14:textId="77777777" w:rsidR="00CC300C" w:rsidRPr="004A34B5" w:rsidRDefault="00CC300C" w:rsidP="00CC300C">
      <w:pPr>
        <w:pStyle w:val="19"/>
        <w:numPr>
          <w:ilvl w:val="12"/>
          <w:numId w:val="0"/>
        </w:numPr>
        <w:spacing w:line="360" w:lineRule="exact"/>
        <w:ind w:left="1616" w:hanging="482"/>
        <w:rPr>
          <w:rFonts w:ascii="Times New Roman" w:eastAsia="標楷體"/>
        </w:rPr>
      </w:pPr>
      <w:r w:rsidRPr="004A34B5">
        <w:rPr>
          <w:rFonts w:ascii="Times New Roman" w:eastAsia="標楷體"/>
        </w:rPr>
        <w:t>(</w:t>
      </w:r>
      <w:r w:rsidRPr="004A34B5">
        <w:rPr>
          <w:rFonts w:ascii="Times New Roman" w:eastAsia="標楷體"/>
        </w:rPr>
        <w:t>三</w:t>
      </w:r>
      <w:r w:rsidRPr="004A34B5">
        <w:rPr>
          <w:rFonts w:ascii="Times New Roman" w:eastAsia="標楷體"/>
        </w:rPr>
        <w:t>)</w:t>
      </w:r>
      <w:r w:rsidRPr="004A34B5">
        <w:rPr>
          <w:rFonts w:ascii="Times New Roman" w:eastAsia="標楷體"/>
        </w:rPr>
        <w:t>冒</w:t>
      </w:r>
      <w:r w:rsidRPr="004A34B5">
        <w:rPr>
          <w:rFonts w:ascii="標楷體" w:eastAsia="標楷體" w:hAnsi="標楷體"/>
        </w:rPr>
        <w:t>用他人名義</w:t>
      </w:r>
      <w:r w:rsidRPr="004A34B5">
        <w:rPr>
          <w:rFonts w:ascii="Times New Roman" w:eastAsia="標楷體"/>
        </w:rPr>
        <w:t>或證件投標。</w:t>
      </w:r>
    </w:p>
    <w:p w14:paraId="34C9ECF2" w14:textId="77777777" w:rsidR="00CC300C" w:rsidRPr="004A34B5" w:rsidRDefault="00CC300C" w:rsidP="00CC300C">
      <w:pPr>
        <w:pStyle w:val="19"/>
        <w:numPr>
          <w:ilvl w:val="12"/>
          <w:numId w:val="0"/>
        </w:numPr>
        <w:spacing w:line="360" w:lineRule="exact"/>
        <w:ind w:left="1616" w:hanging="482"/>
        <w:rPr>
          <w:rFonts w:ascii="標楷體" w:eastAsia="標楷體" w:hAnsi="標楷體" w:hint="eastAsia"/>
        </w:rPr>
      </w:pPr>
      <w:r w:rsidRPr="004A34B5">
        <w:rPr>
          <w:rFonts w:ascii="Times New Roman" w:eastAsia="標楷體"/>
        </w:rPr>
        <w:t>(</w:t>
      </w:r>
      <w:r w:rsidRPr="004A34B5">
        <w:rPr>
          <w:rFonts w:ascii="Times New Roman" w:eastAsia="標楷體"/>
        </w:rPr>
        <w:t>四</w:t>
      </w:r>
      <w:r w:rsidRPr="004A34B5">
        <w:rPr>
          <w:rFonts w:ascii="Times New Roman" w:eastAsia="標楷體"/>
        </w:rPr>
        <w:t>)</w:t>
      </w:r>
      <w:r w:rsidRPr="004A34B5">
        <w:rPr>
          <w:rFonts w:ascii="標楷體" w:eastAsia="標楷體" w:hAnsi="標楷體" w:hint="eastAsia"/>
        </w:rPr>
        <w:t>得標後拒不簽約</w:t>
      </w:r>
      <w:r w:rsidR="006228A4">
        <w:rPr>
          <w:rFonts w:ascii="標楷體" w:eastAsia="標楷體" w:hAnsi="標楷體" w:hint="eastAsia"/>
        </w:rPr>
        <w:t>。</w:t>
      </w:r>
    </w:p>
    <w:p w14:paraId="4193CCCA" w14:textId="77777777" w:rsidR="00CC300C" w:rsidRPr="004F2830" w:rsidRDefault="00CC300C" w:rsidP="00CC300C">
      <w:pPr>
        <w:pStyle w:val="19"/>
        <w:numPr>
          <w:ilvl w:val="12"/>
          <w:numId w:val="0"/>
        </w:numPr>
        <w:spacing w:line="360" w:lineRule="exact"/>
        <w:ind w:left="1616" w:hanging="482"/>
        <w:rPr>
          <w:rFonts w:ascii="Times New Roman" w:eastAsia="標楷體"/>
        </w:rPr>
      </w:pPr>
      <w:r w:rsidRPr="004A34B5">
        <w:rPr>
          <w:rFonts w:ascii="Times New Roman" w:eastAsia="標楷體"/>
        </w:rPr>
        <w:t>(</w:t>
      </w:r>
      <w:r w:rsidRPr="004A34B5">
        <w:rPr>
          <w:rFonts w:ascii="Times New Roman" w:eastAsia="標楷體"/>
        </w:rPr>
        <w:t>五</w:t>
      </w:r>
      <w:r w:rsidRPr="004A34B5">
        <w:rPr>
          <w:rFonts w:ascii="Times New Roman" w:eastAsia="標楷體"/>
        </w:rPr>
        <w:t>)</w:t>
      </w:r>
      <w:r w:rsidRPr="004A34B5">
        <w:rPr>
          <w:rFonts w:ascii="Times New Roman" w:eastAsia="標楷體"/>
        </w:rPr>
        <w:t>得標後未於規定期限內</w:t>
      </w:r>
      <w:r w:rsidRPr="004F2830">
        <w:rPr>
          <w:rFonts w:ascii="Times New Roman" w:eastAsia="標楷體"/>
        </w:rPr>
        <w:t>，繳足履約保證金或提供擔保。</w:t>
      </w:r>
    </w:p>
    <w:p w14:paraId="5E244928" w14:textId="77777777" w:rsidR="00CC300C" w:rsidRDefault="00CC300C" w:rsidP="00CC300C">
      <w:pPr>
        <w:pStyle w:val="19"/>
        <w:numPr>
          <w:ilvl w:val="12"/>
          <w:numId w:val="0"/>
        </w:numPr>
        <w:spacing w:line="360" w:lineRule="exact"/>
        <w:ind w:left="1616" w:hanging="482"/>
        <w:rPr>
          <w:rFonts w:ascii="Times New Roman" w:eastAsia="標楷體" w:hint="eastAsia"/>
        </w:rPr>
      </w:pPr>
      <w:r w:rsidRPr="009E40A1">
        <w:rPr>
          <w:rFonts w:ascii="Times New Roman" w:eastAsia="標楷體"/>
        </w:rPr>
        <w:t>(</w:t>
      </w:r>
      <w:r>
        <w:rPr>
          <w:rFonts w:ascii="Times New Roman" w:eastAsia="標楷體"/>
        </w:rPr>
        <w:t>六</w:t>
      </w:r>
      <w:r w:rsidRPr="009E40A1">
        <w:rPr>
          <w:rFonts w:ascii="Times New Roman" w:eastAsia="標楷體"/>
        </w:rPr>
        <w:t>)</w:t>
      </w:r>
      <w:r w:rsidRPr="00ED23B3">
        <w:rPr>
          <w:rFonts w:ascii="Times New Roman" w:eastAsia="標楷體" w:hint="eastAsia"/>
        </w:rPr>
        <w:t>對採購有關人員行求、期約或交付不正利益。</w:t>
      </w:r>
    </w:p>
    <w:p w14:paraId="31177353" w14:textId="77777777" w:rsidR="00CC300C" w:rsidRDefault="00CC300C" w:rsidP="00CC300C">
      <w:pPr>
        <w:pStyle w:val="19"/>
        <w:numPr>
          <w:ilvl w:val="12"/>
          <w:numId w:val="0"/>
        </w:numPr>
        <w:spacing w:line="360" w:lineRule="exact"/>
        <w:ind w:left="1616" w:hanging="482"/>
        <w:rPr>
          <w:rFonts w:ascii="Times New Roman" w:eastAsia="標楷體" w:hint="eastAsia"/>
        </w:rPr>
      </w:pPr>
      <w:r>
        <w:rPr>
          <w:rFonts w:ascii="Times New Roman" w:eastAsia="標楷體" w:hint="eastAsia"/>
        </w:rPr>
        <w:t>(</w:t>
      </w:r>
      <w:r>
        <w:rPr>
          <w:rFonts w:ascii="Times New Roman" w:eastAsia="標楷體" w:hint="eastAsia"/>
        </w:rPr>
        <w:t>七</w:t>
      </w:r>
      <w:r>
        <w:rPr>
          <w:rFonts w:ascii="Times New Roman" w:eastAsia="標楷體" w:hint="eastAsia"/>
        </w:rPr>
        <w:t>)</w:t>
      </w:r>
      <w:r w:rsidRPr="009E40A1">
        <w:rPr>
          <w:rFonts w:ascii="Times New Roman" w:eastAsia="標楷體"/>
        </w:rPr>
        <w:t>其他經主管機關認定有影響採購公正之違反法令行為者。</w:t>
      </w:r>
    </w:p>
    <w:p w14:paraId="6BB0114A" w14:textId="77777777" w:rsidR="00CC300C" w:rsidRPr="00036526" w:rsidRDefault="00CC300C" w:rsidP="00CC300C">
      <w:pPr>
        <w:tabs>
          <w:tab w:val="left" w:pos="2520"/>
        </w:tabs>
        <w:topLinePunct/>
        <w:spacing w:line="340" w:lineRule="exact"/>
        <w:ind w:leftChars="440" w:left="1056" w:rightChars="50" w:right="120"/>
        <w:rPr>
          <w:rFonts w:eastAsia="標楷體"/>
          <w:kern w:val="0"/>
          <w:sz w:val="28"/>
        </w:rPr>
      </w:pPr>
      <w:r w:rsidRPr="00036526">
        <w:rPr>
          <w:rFonts w:eastAsia="標楷體" w:hint="eastAsia"/>
          <w:kern w:val="0"/>
          <w:sz w:val="28"/>
        </w:rPr>
        <w:t>前項追繳押標金之情形，屬廠商未依招標文件規定繳納者，追繳金額依招標文件中規定之額度定之；其為標價之一定比率而無標價可供計算者，以預算金額代之。</w:t>
      </w:r>
    </w:p>
    <w:p w14:paraId="5C94316D" w14:textId="77777777" w:rsidR="00722EAE" w:rsidRPr="004F2830" w:rsidRDefault="006E51D1" w:rsidP="009C2194">
      <w:pPr>
        <w:pStyle w:val="7"/>
        <w:ind w:left="2520" w:hanging="960"/>
        <w:jc w:val="both"/>
        <w:textDirection w:val="lrTbV"/>
        <w:rPr>
          <w:rFonts w:eastAsia="標楷體"/>
          <w:sz w:val="28"/>
        </w:rPr>
      </w:pPr>
      <w:r w:rsidRPr="004F2830">
        <w:rPr>
          <w:rFonts w:eastAsia="標楷體"/>
          <w:sz w:val="28"/>
        </w:rPr>
        <w:t>附記：主管機關認定之情形如下（</w:t>
      </w:r>
      <w:r w:rsidR="00CC79ED" w:rsidRPr="004F2830">
        <w:rPr>
          <w:rFonts w:eastAsia="標楷體"/>
          <w:sz w:val="28"/>
        </w:rPr>
        <w:t>行政院公共工程委員會</w:t>
      </w:r>
      <w:r w:rsidR="00CC79ED" w:rsidRPr="00BF36CC">
        <w:rPr>
          <w:rFonts w:eastAsia="標楷體"/>
          <w:sz w:val="28"/>
        </w:rPr>
        <w:t>10</w:t>
      </w:r>
      <w:r w:rsidR="00CA5EE1" w:rsidRPr="00BF36CC">
        <w:rPr>
          <w:rFonts w:eastAsia="標楷體" w:hint="eastAsia"/>
          <w:sz w:val="28"/>
        </w:rPr>
        <w:t>8</w:t>
      </w:r>
      <w:r w:rsidR="00CC79ED" w:rsidRPr="004F2830">
        <w:rPr>
          <w:rFonts w:eastAsia="標楷體"/>
          <w:sz w:val="28"/>
        </w:rPr>
        <w:t>年</w:t>
      </w:r>
      <w:r w:rsidR="00CA5EE1" w:rsidRPr="00BF36CC">
        <w:rPr>
          <w:rFonts w:eastAsia="標楷體" w:hint="eastAsia"/>
          <w:sz w:val="28"/>
        </w:rPr>
        <w:t>9</w:t>
      </w:r>
      <w:r w:rsidR="00CC79ED" w:rsidRPr="004F2830">
        <w:rPr>
          <w:rFonts w:eastAsia="標楷體"/>
          <w:sz w:val="28"/>
        </w:rPr>
        <w:t>月</w:t>
      </w:r>
      <w:r w:rsidR="00CA5EE1" w:rsidRPr="00BF36CC">
        <w:rPr>
          <w:rFonts w:eastAsia="標楷體"/>
          <w:sz w:val="28"/>
        </w:rPr>
        <w:t>1</w:t>
      </w:r>
      <w:r w:rsidR="00CA5EE1" w:rsidRPr="00BF36CC">
        <w:rPr>
          <w:rFonts w:eastAsia="標楷體" w:hint="eastAsia"/>
          <w:sz w:val="28"/>
        </w:rPr>
        <w:t>6</w:t>
      </w:r>
      <w:r w:rsidR="00CC79ED" w:rsidRPr="004F2830">
        <w:rPr>
          <w:rFonts w:eastAsia="標楷體"/>
          <w:sz w:val="28"/>
        </w:rPr>
        <w:t>日工程企字第</w:t>
      </w:r>
      <w:r w:rsidR="00CA5EE1" w:rsidRPr="00BF36CC">
        <w:rPr>
          <w:rFonts w:eastAsia="標楷體" w:hint="eastAsia"/>
          <w:sz w:val="28"/>
        </w:rPr>
        <w:t>1080100733</w:t>
      </w:r>
      <w:r w:rsidR="00CC79ED" w:rsidRPr="004F2830">
        <w:rPr>
          <w:rFonts w:eastAsia="標楷體"/>
          <w:sz w:val="28"/>
        </w:rPr>
        <w:t>號令</w:t>
      </w:r>
      <w:r w:rsidRPr="004F2830">
        <w:rPr>
          <w:rFonts w:eastAsia="標楷體"/>
          <w:sz w:val="28"/>
        </w:rPr>
        <w:t>）：</w:t>
      </w:r>
    </w:p>
    <w:p w14:paraId="3C391204" w14:textId="77777777" w:rsidR="004340E9" w:rsidRPr="004F2830" w:rsidRDefault="00334931" w:rsidP="00AB7306">
      <w:pPr>
        <w:pStyle w:val="7"/>
        <w:ind w:leftChars="898" w:left="2377" w:hangingChars="72" w:hanging="222"/>
        <w:jc w:val="both"/>
        <w:textDirection w:val="lrTbV"/>
        <w:rPr>
          <w:rFonts w:eastAsia="標楷體"/>
          <w:sz w:val="28"/>
        </w:rPr>
      </w:pPr>
      <w:r w:rsidRPr="004F2830">
        <w:rPr>
          <w:rFonts w:eastAsia="標楷體"/>
          <w:sz w:val="28"/>
        </w:rPr>
        <w:t>1.</w:t>
      </w:r>
      <w:r w:rsidR="007061BE" w:rsidRPr="004F2830">
        <w:rPr>
          <w:rFonts w:eastAsia="標楷體"/>
          <w:sz w:val="28"/>
        </w:rPr>
        <w:t>有</w:t>
      </w:r>
      <w:r w:rsidR="006556D5" w:rsidRPr="004F2830">
        <w:rPr>
          <w:rFonts w:eastAsia="標楷體"/>
          <w:sz w:val="28"/>
        </w:rPr>
        <w:t>採購法第</w:t>
      </w:r>
      <w:r w:rsidR="00AB7306" w:rsidRPr="004F2830">
        <w:rPr>
          <w:rFonts w:eastAsia="標楷體"/>
          <w:sz w:val="28"/>
        </w:rPr>
        <w:t>48</w:t>
      </w:r>
      <w:r w:rsidR="00AB7306" w:rsidRPr="004F2830">
        <w:rPr>
          <w:rFonts w:eastAsia="標楷體"/>
          <w:sz w:val="28"/>
        </w:rPr>
        <w:t>條第</w:t>
      </w:r>
      <w:r w:rsidR="00AB7306" w:rsidRPr="004F2830">
        <w:rPr>
          <w:rFonts w:eastAsia="標楷體"/>
          <w:sz w:val="28"/>
        </w:rPr>
        <w:t>1</w:t>
      </w:r>
      <w:r w:rsidR="00AB7306" w:rsidRPr="004F2830">
        <w:rPr>
          <w:rFonts w:eastAsia="標楷體"/>
          <w:sz w:val="28"/>
        </w:rPr>
        <w:t>項第</w:t>
      </w:r>
      <w:r w:rsidR="00AB7306" w:rsidRPr="004F2830">
        <w:rPr>
          <w:rFonts w:eastAsia="標楷體"/>
          <w:sz w:val="28"/>
        </w:rPr>
        <w:t>2</w:t>
      </w:r>
      <w:r w:rsidR="006556D5" w:rsidRPr="004F2830">
        <w:rPr>
          <w:rFonts w:eastAsia="標楷體"/>
          <w:sz w:val="28"/>
        </w:rPr>
        <w:t>款之「足以影響採購公正之違法行為者」情形。</w:t>
      </w:r>
    </w:p>
    <w:p w14:paraId="7475011C" w14:textId="77777777" w:rsidR="004340E9" w:rsidRPr="004F2830" w:rsidRDefault="00F93D80" w:rsidP="00AB7306">
      <w:pPr>
        <w:pStyle w:val="7"/>
        <w:ind w:leftChars="898" w:left="2377" w:hangingChars="72" w:hanging="222"/>
        <w:jc w:val="both"/>
        <w:textDirection w:val="lrTbV"/>
        <w:rPr>
          <w:rFonts w:eastAsia="標楷體"/>
          <w:sz w:val="28"/>
        </w:rPr>
      </w:pPr>
      <w:r w:rsidRPr="004F2830">
        <w:rPr>
          <w:rFonts w:eastAsia="標楷體"/>
          <w:sz w:val="28"/>
        </w:rPr>
        <w:t>2</w:t>
      </w:r>
      <w:r w:rsidR="00334931" w:rsidRPr="004F2830">
        <w:rPr>
          <w:rFonts w:eastAsia="標楷體"/>
          <w:sz w:val="28"/>
        </w:rPr>
        <w:t>.</w:t>
      </w:r>
      <w:r w:rsidR="007061BE" w:rsidRPr="004F2830">
        <w:rPr>
          <w:rFonts w:eastAsia="標楷體"/>
          <w:sz w:val="28"/>
        </w:rPr>
        <w:t>有</w:t>
      </w:r>
      <w:r w:rsidR="006556D5" w:rsidRPr="004F2830">
        <w:rPr>
          <w:rFonts w:eastAsia="標楷體"/>
          <w:sz w:val="28"/>
        </w:rPr>
        <w:t>採購法第</w:t>
      </w:r>
      <w:r w:rsidR="00AB7306" w:rsidRPr="004F2830">
        <w:rPr>
          <w:rFonts w:eastAsia="標楷體"/>
          <w:sz w:val="28"/>
        </w:rPr>
        <w:t>50</w:t>
      </w:r>
      <w:r w:rsidR="00AB7306" w:rsidRPr="004F2830">
        <w:rPr>
          <w:rFonts w:eastAsia="標楷體"/>
          <w:sz w:val="28"/>
        </w:rPr>
        <w:t>條第</w:t>
      </w:r>
      <w:r w:rsidR="00AB7306" w:rsidRPr="004F2830">
        <w:rPr>
          <w:rFonts w:eastAsia="標楷體"/>
          <w:sz w:val="28"/>
        </w:rPr>
        <w:t>1</w:t>
      </w:r>
      <w:r w:rsidR="00AB7306" w:rsidRPr="004F2830">
        <w:rPr>
          <w:rFonts w:eastAsia="標楷體"/>
          <w:sz w:val="28"/>
        </w:rPr>
        <w:t>項第</w:t>
      </w:r>
      <w:r w:rsidR="00AB7306" w:rsidRPr="004F2830">
        <w:rPr>
          <w:rFonts w:eastAsia="標楷體"/>
          <w:sz w:val="28"/>
        </w:rPr>
        <w:t>5</w:t>
      </w:r>
      <w:r w:rsidR="00AB7306" w:rsidRPr="004F2830">
        <w:rPr>
          <w:rFonts w:eastAsia="標楷體"/>
          <w:sz w:val="28"/>
        </w:rPr>
        <w:t>款、第</w:t>
      </w:r>
      <w:r w:rsidR="00AB7306" w:rsidRPr="004F2830">
        <w:rPr>
          <w:rFonts w:eastAsia="標楷體"/>
          <w:sz w:val="28"/>
        </w:rPr>
        <w:t>7</w:t>
      </w:r>
      <w:r w:rsidR="006556D5" w:rsidRPr="004F2830">
        <w:rPr>
          <w:rFonts w:eastAsia="標楷體"/>
          <w:sz w:val="28"/>
        </w:rPr>
        <w:t>款情形之一。</w:t>
      </w:r>
    </w:p>
    <w:p w14:paraId="47B89152" w14:textId="77777777" w:rsidR="006E51D1" w:rsidRPr="004F2830" w:rsidRDefault="00F93D80" w:rsidP="00AB7306">
      <w:pPr>
        <w:pStyle w:val="7"/>
        <w:ind w:leftChars="898" w:left="2377" w:hangingChars="72" w:hanging="222"/>
        <w:jc w:val="both"/>
        <w:textDirection w:val="lrTbV"/>
        <w:rPr>
          <w:rFonts w:eastAsia="標楷體"/>
          <w:sz w:val="28"/>
        </w:rPr>
      </w:pPr>
      <w:r w:rsidRPr="004F2830">
        <w:rPr>
          <w:rFonts w:eastAsia="標楷體"/>
          <w:sz w:val="28"/>
        </w:rPr>
        <w:t>3</w:t>
      </w:r>
      <w:r w:rsidR="00334931" w:rsidRPr="004F2830">
        <w:rPr>
          <w:rFonts w:eastAsia="標楷體"/>
          <w:sz w:val="28"/>
        </w:rPr>
        <w:t>.</w:t>
      </w:r>
      <w:r w:rsidR="007061BE" w:rsidRPr="004F2830">
        <w:rPr>
          <w:rFonts w:eastAsia="標楷體"/>
          <w:sz w:val="28"/>
        </w:rPr>
        <w:t>廠商或其代表人、代理人、受雇人或其他從業人員有</w:t>
      </w:r>
      <w:r w:rsidR="00FC31B1" w:rsidRPr="004F2830">
        <w:rPr>
          <w:rFonts w:eastAsia="標楷體"/>
          <w:sz w:val="28"/>
        </w:rPr>
        <w:t>採購法第</w:t>
      </w:r>
      <w:r w:rsidR="00AB7306" w:rsidRPr="004F2830">
        <w:rPr>
          <w:rFonts w:eastAsia="標楷體"/>
          <w:sz w:val="28"/>
        </w:rPr>
        <w:t>87</w:t>
      </w:r>
      <w:r w:rsidR="00FC31B1" w:rsidRPr="004F2830">
        <w:rPr>
          <w:rFonts w:eastAsia="標楷體"/>
          <w:sz w:val="28"/>
        </w:rPr>
        <w:t>條各項構成要件事實之一。</w:t>
      </w:r>
    </w:p>
    <w:p w14:paraId="0EABE443" w14:textId="77777777" w:rsidR="00E206F1" w:rsidRPr="004F2830" w:rsidRDefault="00E206F1">
      <w:pPr>
        <w:pStyle w:val="7"/>
        <w:numPr>
          <w:ilvl w:val="0"/>
          <w:numId w:val="1"/>
        </w:numPr>
        <w:ind w:left="1134" w:hanging="1134"/>
        <w:jc w:val="both"/>
        <w:textDirection w:val="lrTbV"/>
        <w:rPr>
          <w:rFonts w:eastAsia="標楷體"/>
          <w:spacing w:val="0"/>
          <w:sz w:val="28"/>
        </w:rPr>
      </w:pPr>
      <w:r w:rsidRPr="004F2830">
        <w:rPr>
          <w:rFonts w:eastAsia="標楷體"/>
          <w:spacing w:val="0"/>
          <w:sz w:val="28"/>
        </w:rPr>
        <w:t>廠商依「押標金保證金暨其他擔保作業辦法」規定減收押標金，其有不發還押標金之情形者，應就不發還金額中屬減收之金額補繳之。其經主管機關或相關中央目的事業主管機關取消優良廠商資格或全球化廠商資格，或經各機關依採購法第</w:t>
      </w:r>
      <w:r w:rsidRPr="004F2830">
        <w:rPr>
          <w:rFonts w:eastAsia="標楷體"/>
          <w:spacing w:val="0"/>
          <w:sz w:val="28"/>
        </w:rPr>
        <w:t>102</w:t>
      </w:r>
      <w:r w:rsidRPr="004F2830">
        <w:rPr>
          <w:rFonts w:eastAsia="標楷體"/>
          <w:spacing w:val="0"/>
          <w:sz w:val="28"/>
        </w:rPr>
        <w:t>條第</w:t>
      </w:r>
      <w:r w:rsidRPr="004F2830">
        <w:rPr>
          <w:rFonts w:eastAsia="標楷體"/>
          <w:spacing w:val="0"/>
          <w:sz w:val="28"/>
        </w:rPr>
        <w:t>3</w:t>
      </w:r>
      <w:r w:rsidRPr="004F2830">
        <w:rPr>
          <w:rFonts w:eastAsia="標楷體"/>
          <w:spacing w:val="0"/>
          <w:sz w:val="28"/>
        </w:rPr>
        <w:t>項規定刊登政府採購公報，且尚在採購法第</w:t>
      </w:r>
      <w:r w:rsidRPr="004F2830">
        <w:rPr>
          <w:rFonts w:eastAsia="標楷體"/>
          <w:spacing w:val="0"/>
          <w:sz w:val="28"/>
        </w:rPr>
        <w:t>103</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項所定期限內者，亦同。</w:t>
      </w:r>
    </w:p>
    <w:p w14:paraId="7360A046" w14:textId="77777777" w:rsidR="00AD1A40" w:rsidRPr="004F2830" w:rsidRDefault="00AD1A40" w:rsidP="00AD1A40">
      <w:pPr>
        <w:pStyle w:val="7"/>
        <w:numPr>
          <w:ilvl w:val="0"/>
          <w:numId w:val="1"/>
        </w:numPr>
        <w:ind w:left="1134" w:hanging="1134"/>
        <w:jc w:val="both"/>
        <w:textDirection w:val="lrTbV"/>
        <w:rPr>
          <w:rFonts w:eastAsia="標楷體"/>
          <w:spacing w:val="0"/>
          <w:sz w:val="28"/>
        </w:rPr>
      </w:pPr>
      <w:r w:rsidRPr="004F2830">
        <w:rPr>
          <w:rFonts w:eastAsia="標楷體"/>
          <w:spacing w:val="0"/>
          <w:sz w:val="28"/>
        </w:rPr>
        <w:t>本採購：</w:t>
      </w:r>
    </w:p>
    <w:p w14:paraId="5CF197A3" w14:textId="77777777" w:rsidR="00AD1A40" w:rsidRPr="004F2830" w:rsidRDefault="001D5DFF" w:rsidP="00AD1A40">
      <w:pPr>
        <w:pStyle w:val="7"/>
        <w:ind w:left="1125" w:firstLine="0"/>
        <w:jc w:val="both"/>
        <w:textDirection w:val="lrTbV"/>
        <w:rPr>
          <w:rFonts w:eastAsia="標楷體"/>
          <w:spacing w:val="0"/>
          <w:sz w:val="28"/>
        </w:rPr>
      </w:pPr>
      <w:r w:rsidRPr="00CA5949">
        <w:rPr>
          <w:rFonts w:eastAsia="標楷體" w:hint="eastAsia"/>
          <w:szCs w:val="24"/>
        </w:rPr>
        <w:t>■</w:t>
      </w:r>
      <w:r w:rsidR="00AD1A40" w:rsidRPr="004F2830">
        <w:rPr>
          <w:rFonts w:eastAsia="標楷體"/>
          <w:spacing w:val="0"/>
          <w:sz w:val="28"/>
        </w:rPr>
        <w:t>(1)</w:t>
      </w:r>
      <w:r w:rsidR="00AD1A40" w:rsidRPr="004F2830">
        <w:rPr>
          <w:rFonts w:eastAsia="標楷體"/>
          <w:spacing w:val="0"/>
          <w:sz w:val="28"/>
        </w:rPr>
        <w:t>訂底價，但不公告底價。</w:t>
      </w:r>
    </w:p>
    <w:p w14:paraId="3B532BF2" w14:textId="77777777" w:rsidR="00AD1A40" w:rsidRPr="004F2830" w:rsidRDefault="00AD1A40" w:rsidP="00AD1A40">
      <w:pPr>
        <w:pStyle w:val="7"/>
        <w:ind w:left="1125" w:firstLine="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訂底價，並公告底價。底價為：</w:t>
      </w:r>
      <w:r w:rsidRPr="004F2830">
        <w:rPr>
          <w:rFonts w:eastAsia="標楷體"/>
          <w:spacing w:val="0"/>
          <w:sz w:val="28"/>
        </w:rPr>
        <w:t>______________</w:t>
      </w:r>
      <w:r w:rsidRPr="004F2830">
        <w:rPr>
          <w:rFonts w:eastAsia="標楷體"/>
          <w:spacing w:val="0"/>
          <w:sz w:val="28"/>
        </w:rPr>
        <w:t>元。</w:t>
      </w:r>
    </w:p>
    <w:p w14:paraId="00C9B3B1" w14:textId="77777777" w:rsidR="00AD1A40" w:rsidRPr="00BD7814" w:rsidRDefault="00AD1A40" w:rsidP="00AD1A40">
      <w:pPr>
        <w:pStyle w:val="7"/>
        <w:ind w:left="1803" w:hanging="680"/>
        <w:jc w:val="both"/>
        <w:textDirection w:val="lrTbV"/>
        <w:rPr>
          <w:rFonts w:eastAsia="標楷體" w:hint="eastAsia"/>
          <w:spacing w:val="0"/>
          <w:sz w:val="28"/>
        </w:rPr>
      </w:pP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不訂底價，理由為：</w:t>
      </w:r>
      <w:r w:rsidRPr="004F2830">
        <w:rPr>
          <w:rFonts w:eastAsia="標楷體"/>
          <w:sz w:val="28"/>
        </w:rPr>
        <w:sym w:font="Wingdings" w:char="F0A8"/>
      </w:r>
      <w:r w:rsidRPr="004F2830">
        <w:rPr>
          <w:rFonts w:eastAsia="標楷體"/>
          <w:spacing w:val="0"/>
          <w:sz w:val="28"/>
        </w:rPr>
        <w:t>訂定底價確有困難之特殊或複雜案件；</w:t>
      </w:r>
      <w:r w:rsidRPr="004F2830">
        <w:rPr>
          <w:rFonts w:eastAsia="標楷體"/>
          <w:sz w:val="28"/>
        </w:rPr>
        <w:sym w:font="Wingdings" w:char="F0A8"/>
      </w:r>
      <w:r w:rsidRPr="004F2830">
        <w:rPr>
          <w:rFonts w:eastAsia="標楷體"/>
          <w:spacing w:val="0"/>
          <w:sz w:val="28"/>
        </w:rPr>
        <w:t>以最有利標決標之採購</w:t>
      </w:r>
      <w:r w:rsidRPr="00C95FC0">
        <w:rPr>
          <w:rFonts w:eastAsia="標楷體"/>
          <w:spacing w:val="0"/>
          <w:sz w:val="28"/>
        </w:rPr>
        <w:t>；</w:t>
      </w:r>
      <w:r w:rsidRPr="00C95FC0">
        <w:rPr>
          <w:rFonts w:eastAsia="標楷體"/>
          <w:sz w:val="28"/>
        </w:rPr>
        <w:sym w:font="Wingdings" w:char="F0A8"/>
      </w:r>
      <w:r w:rsidRPr="00C95FC0">
        <w:rPr>
          <w:rFonts w:eastAsia="標楷體" w:hint="eastAsia"/>
          <w:sz w:val="28"/>
        </w:rPr>
        <w:t>專業服務、技術服務</w:t>
      </w:r>
      <w:r w:rsidR="00024A79">
        <w:rPr>
          <w:rFonts w:eastAsia="標楷體" w:hint="eastAsia"/>
          <w:sz w:val="28"/>
        </w:rPr>
        <w:t>、資訊服務、社會福利服務或文化創意服務</w:t>
      </w:r>
      <w:r w:rsidR="00A164F2">
        <w:rPr>
          <w:rFonts w:eastAsia="標楷體" w:hint="eastAsia"/>
          <w:sz w:val="28"/>
        </w:rPr>
        <w:t>者，</w:t>
      </w:r>
      <w:r w:rsidR="00024A79">
        <w:rPr>
          <w:rFonts w:eastAsia="標楷體" w:hint="eastAsia"/>
          <w:sz w:val="28"/>
        </w:rPr>
        <w:t>以不訂底價之最有利標</w:t>
      </w:r>
      <w:r w:rsidRPr="00BB4FD5">
        <w:rPr>
          <w:rFonts w:ascii="標楷體" w:eastAsia="標楷體" w:hAnsi="標楷體" w:hint="eastAsia"/>
          <w:spacing w:val="0"/>
          <w:sz w:val="28"/>
          <w:szCs w:val="28"/>
        </w:rPr>
        <w:t>；</w:t>
      </w:r>
      <w:r w:rsidR="002542EB" w:rsidRPr="004F2830">
        <w:rPr>
          <w:rFonts w:eastAsia="標楷體"/>
          <w:sz w:val="28"/>
        </w:rPr>
        <w:t xml:space="preserve"> </w:t>
      </w:r>
      <w:r w:rsidRPr="004F2830">
        <w:rPr>
          <w:rFonts w:eastAsia="標楷體"/>
          <w:sz w:val="28"/>
        </w:rPr>
        <w:sym w:font="Wingdings" w:char="F0A8"/>
      </w:r>
      <w:r w:rsidRPr="004F2830">
        <w:rPr>
          <w:rFonts w:eastAsia="標楷體"/>
          <w:spacing w:val="0"/>
          <w:sz w:val="28"/>
        </w:rPr>
        <w:t>小額採購</w:t>
      </w:r>
      <w:r w:rsidRPr="00BD7814">
        <w:rPr>
          <w:rFonts w:eastAsia="標楷體"/>
          <w:spacing w:val="0"/>
          <w:sz w:val="28"/>
        </w:rPr>
        <w:t>。</w:t>
      </w:r>
    </w:p>
    <w:p w14:paraId="54FF396F"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決標原則：</w:t>
      </w:r>
    </w:p>
    <w:p w14:paraId="5E4B30A3" w14:textId="77777777" w:rsidR="00B031DB" w:rsidRPr="004F2830" w:rsidRDefault="001D5DFF">
      <w:pPr>
        <w:pStyle w:val="7"/>
        <w:ind w:left="1803" w:hanging="680"/>
        <w:jc w:val="both"/>
        <w:textDirection w:val="lrTbV"/>
        <w:rPr>
          <w:rFonts w:eastAsia="標楷體"/>
          <w:spacing w:val="0"/>
          <w:sz w:val="28"/>
        </w:rPr>
      </w:pPr>
      <w:r w:rsidRPr="00CA5949">
        <w:rPr>
          <w:rFonts w:eastAsia="標楷體" w:hint="eastAsia"/>
          <w:szCs w:val="24"/>
        </w:rPr>
        <w:t>■</w:t>
      </w:r>
      <w:r w:rsidR="00B031DB" w:rsidRPr="004F2830">
        <w:rPr>
          <w:rFonts w:eastAsia="標楷體"/>
          <w:spacing w:val="0"/>
          <w:sz w:val="28"/>
        </w:rPr>
        <w:t>(1)</w:t>
      </w:r>
      <w:r w:rsidR="00B031DB" w:rsidRPr="004F2830">
        <w:rPr>
          <w:rFonts w:eastAsia="標楷體"/>
          <w:spacing w:val="0"/>
          <w:sz w:val="28"/>
        </w:rPr>
        <w:t>最低標：</w:t>
      </w:r>
    </w:p>
    <w:p w14:paraId="0595D64E" w14:textId="77777777" w:rsidR="00B031DB" w:rsidRPr="00570709" w:rsidRDefault="00B031DB">
      <w:pPr>
        <w:pStyle w:val="7"/>
        <w:ind w:left="2098" w:hanging="209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pacing w:val="0"/>
          <w:sz w:val="28"/>
        </w:rPr>
        <w:t>1-1</w:t>
      </w:r>
      <w:r w:rsidRPr="004F2830">
        <w:rPr>
          <w:rFonts w:eastAsia="標楷體"/>
          <w:spacing w:val="0"/>
          <w:sz w:val="28"/>
        </w:rPr>
        <w:t>）</w:t>
      </w:r>
      <w:r w:rsidRPr="00570709">
        <w:rPr>
          <w:rFonts w:eastAsia="標楷體"/>
          <w:spacing w:val="0"/>
          <w:sz w:val="28"/>
        </w:rPr>
        <w:t>非依</w:t>
      </w:r>
      <w:r w:rsidR="00350A25" w:rsidRPr="00570709">
        <w:rPr>
          <w:rFonts w:eastAsia="標楷體" w:hint="eastAsia"/>
          <w:spacing w:val="0"/>
          <w:sz w:val="28"/>
        </w:rPr>
        <w:t>採購法施行細則第</w:t>
      </w:r>
      <w:r w:rsidR="00350A25" w:rsidRPr="00570709">
        <w:rPr>
          <w:rFonts w:eastAsia="標楷體" w:hint="eastAsia"/>
          <w:spacing w:val="0"/>
          <w:sz w:val="28"/>
        </w:rPr>
        <w:t>64</w:t>
      </w:r>
      <w:r w:rsidR="00350A25" w:rsidRPr="00570709">
        <w:rPr>
          <w:rFonts w:eastAsia="標楷體" w:hint="eastAsia"/>
          <w:spacing w:val="0"/>
          <w:sz w:val="28"/>
        </w:rPr>
        <w:t>條之</w:t>
      </w:r>
      <w:r w:rsidR="00350A25" w:rsidRPr="00570709">
        <w:rPr>
          <w:rFonts w:eastAsia="標楷體" w:hint="eastAsia"/>
          <w:spacing w:val="0"/>
          <w:sz w:val="28"/>
        </w:rPr>
        <w:t>2</w:t>
      </w:r>
      <w:r w:rsidRPr="00570709">
        <w:rPr>
          <w:rFonts w:eastAsia="標楷體"/>
          <w:spacing w:val="0"/>
          <w:sz w:val="28"/>
        </w:rPr>
        <w:t>辦理。</w:t>
      </w:r>
    </w:p>
    <w:p w14:paraId="604B0FD4" w14:textId="77777777" w:rsidR="00B031DB" w:rsidRPr="00570709" w:rsidRDefault="00B031DB" w:rsidP="00FC7B30">
      <w:pPr>
        <w:pStyle w:val="7"/>
        <w:ind w:left="2730" w:hanging="2730"/>
        <w:jc w:val="both"/>
        <w:textDirection w:val="lrTbV"/>
        <w:rPr>
          <w:rFonts w:eastAsia="標楷體"/>
          <w:spacing w:val="0"/>
          <w:sz w:val="28"/>
        </w:rPr>
      </w:pPr>
      <w:r w:rsidRPr="00570709">
        <w:rPr>
          <w:rFonts w:eastAsia="標楷體"/>
          <w:spacing w:val="0"/>
          <w:sz w:val="28"/>
        </w:rPr>
        <w:t xml:space="preserve">            </w:t>
      </w:r>
      <w:r w:rsidRPr="00570709">
        <w:rPr>
          <w:rFonts w:eastAsia="標楷體"/>
          <w:sz w:val="28"/>
        </w:rPr>
        <w:sym w:font="Wingdings" w:char="F0A8"/>
      </w:r>
      <w:r w:rsidRPr="00570709">
        <w:rPr>
          <w:rFonts w:eastAsia="標楷體"/>
          <w:spacing w:val="0"/>
          <w:sz w:val="28"/>
        </w:rPr>
        <w:t>（</w:t>
      </w:r>
      <w:r w:rsidRPr="00570709">
        <w:rPr>
          <w:rFonts w:eastAsia="標楷體"/>
          <w:spacing w:val="0"/>
          <w:sz w:val="28"/>
        </w:rPr>
        <w:t>1-2</w:t>
      </w:r>
      <w:r w:rsidRPr="00570709">
        <w:rPr>
          <w:rFonts w:eastAsia="標楷體"/>
          <w:spacing w:val="0"/>
          <w:sz w:val="28"/>
        </w:rPr>
        <w:t>）依</w:t>
      </w:r>
      <w:r w:rsidR="00350A25" w:rsidRPr="00570709">
        <w:rPr>
          <w:rFonts w:eastAsia="標楷體" w:hint="eastAsia"/>
          <w:spacing w:val="0"/>
          <w:sz w:val="28"/>
        </w:rPr>
        <w:t>採購法施行細則第</w:t>
      </w:r>
      <w:r w:rsidR="00350A25" w:rsidRPr="00570709">
        <w:rPr>
          <w:rFonts w:eastAsia="標楷體" w:hint="eastAsia"/>
          <w:spacing w:val="0"/>
          <w:sz w:val="28"/>
        </w:rPr>
        <w:t>64</w:t>
      </w:r>
      <w:r w:rsidR="00350A25" w:rsidRPr="00570709">
        <w:rPr>
          <w:rFonts w:eastAsia="標楷體" w:hint="eastAsia"/>
          <w:spacing w:val="0"/>
          <w:sz w:val="28"/>
        </w:rPr>
        <w:t>條之</w:t>
      </w:r>
      <w:r w:rsidR="00350A25" w:rsidRPr="00570709">
        <w:rPr>
          <w:rFonts w:eastAsia="標楷體" w:hint="eastAsia"/>
          <w:spacing w:val="0"/>
          <w:sz w:val="28"/>
        </w:rPr>
        <w:t>2</w:t>
      </w:r>
      <w:r w:rsidR="00350A25" w:rsidRPr="00570709">
        <w:rPr>
          <w:rFonts w:eastAsia="標楷體" w:hint="eastAsia"/>
          <w:spacing w:val="0"/>
          <w:sz w:val="28"/>
        </w:rPr>
        <w:t>採評分及格最低標</w:t>
      </w:r>
      <w:r w:rsidR="00FC7B30" w:rsidRPr="00570709">
        <w:rPr>
          <w:rFonts w:eastAsia="標楷體"/>
          <w:spacing w:val="0"/>
          <w:sz w:val="28"/>
        </w:rPr>
        <w:t>(</w:t>
      </w:r>
      <w:r w:rsidR="00FC7B30" w:rsidRPr="00570709">
        <w:rPr>
          <w:rFonts w:eastAsia="標楷體"/>
          <w:spacing w:val="0"/>
          <w:sz w:val="28"/>
        </w:rPr>
        <w:t>審查項目、標準及審查方式如附件</w:t>
      </w:r>
      <w:r w:rsidR="00FC7B30" w:rsidRPr="00570709">
        <w:rPr>
          <w:rFonts w:eastAsia="標楷體"/>
          <w:spacing w:val="0"/>
          <w:sz w:val="28"/>
        </w:rPr>
        <w:t>)</w:t>
      </w:r>
      <w:r w:rsidRPr="00570709">
        <w:rPr>
          <w:rFonts w:eastAsia="標楷體"/>
          <w:spacing w:val="0"/>
          <w:sz w:val="28"/>
        </w:rPr>
        <w:t>。</w:t>
      </w:r>
    </w:p>
    <w:p w14:paraId="3AAB1946" w14:textId="77777777" w:rsidR="00B031DB" w:rsidRPr="004F2830" w:rsidRDefault="00B031DB">
      <w:pPr>
        <w:pStyle w:val="7"/>
        <w:ind w:left="1803" w:hanging="680"/>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最有利標</w:t>
      </w:r>
      <w:r w:rsidRPr="004F2830">
        <w:rPr>
          <w:rFonts w:eastAsia="標楷體"/>
          <w:spacing w:val="0"/>
          <w:sz w:val="28"/>
        </w:rPr>
        <w:t>(</w:t>
      </w:r>
      <w:r w:rsidRPr="004F2830">
        <w:rPr>
          <w:rFonts w:eastAsia="標楷體"/>
          <w:spacing w:val="0"/>
          <w:sz w:val="28"/>
        </w:rPr>
        <w:t>評選項目、標準及評定方式如附件</w:t>
      </w:r>
      <w:r w:rsidRPr="004F2830">
        <w:rPr>
          <w:rFonts w:eastAsia="標楷體"/>
          <w:spacing w:val="0"/>
          <w:sz w:val="28"/>
        </w:rPr>
        <w:t>)</w:t>
      </w:r>
      <w:r w:rsidRPr="004F2830">
        <w:rPr>
          <w:rFonts w:eastAsia="標楷體"/>
          <w:spacing w:val="0"/>
          <w:sz w:val="28"/>
        </w:rPr>
        <w:t>。</w:t>
      </w:r>
    </w:p>
    <w:p w14:paraId="50F5636D" w14:textId="77777777" w:rsidR="00B031DB" w:rsidRPr="004F2830" w:rsidRDefault="00B031DB" w:rsidP="00174BD6">
      <w:pPr>
        <w:pStyle w:val="7"/>
        <w:ind w:left="2098" w:rightChars="-178" w:right="-427" w:hanging="209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z w:val="28"/>
        </w:rPr>
        <w:t>2-1</w:t>
      </w:r>
      <w:r w:rsidRPr="004F2830">
        <w:rPr>
          <w:rFonts w:eastAsia="標楷體"/>
          <w:spacing w:val="0"/>
          <w:sz w:val="28"/>
        </w:rPr>
        <w:t>）依採購法第</w:t>
      </w:r>
      <w:r w:rsidRPr="004F2830">
        <w:rPr>
          <w:rFonts w:eastAsia="標楷體"/>
          <w:spacing w:val="0"/>
          <w:sz w:val="28"/>
        </w:rPr>
        <w:t>56</w:t>
      </w:r>
      <w:r w:rsidRPr="004F2830">
        <w:rPr>
          <w:rFonts w:eastAsia="標楷體"/>
          <w:spacing w:val="0"/>
          <w:sz w:val="28"/>
        </w:rPr>
        <w:t>條適用最有利標</w:t>
      </w:r>
      <w:r w:rsidRPr="004F2830">
        <w:rPr>
          <w:rFonts w:eastAsia="標楷體"/>
          <w:spacing w:val="0"/>
          <w:sz w:val="28"/>
        </w:rPr>
        <w:t>(</w:t>
      </w:r>
      <w:r w:rsidRPr="004F2830">
        <w:rPr>
          <w:rFonts w:eastAsia="標楷體"/>
          <w:spacing w:val="0"/>
          <w:sz w:val="28"/>
        </w:rPr>
        <w:t>需報經</w:t>
      </w:r>
      <w:r w:rsidRPr="004F2830">
        <w:rPr>
          <w:rFonts w:eastAsia="標楷體"/>
          <w:sz w:val="28"/>
        </w:rPr>
        <w:t>上級機關核准</w:t>
      </w:r>
      <w:r w:rsidRPr="004F2830">
        <w:rPr>
          <w:rFonts w:eastAsia="標楷體"/>
          <w:sz w:val="28"/>
        </w:rPr>
        <w:t>)</w:t>
      </w:r>
      <w:r w:rsidRPr="004F2830">
        <w:rPr>
          <w:rFonts w:eastAsia="標楷體"/>
          <w:spacing w:val="0"/>
          <w:sz w:val="28"/>
        </w:rPr>
        <w:t>。</w:t>
      </w:r>
    </w:p>
    <w:p w14:paraId="70F433FF" w14:textId="77777777" w:rsidR="00B031DB" w:rsidRPr="004F2830" w:rsidRDefault="00B031DB">
      <w:pPr>
        <w:pStyle w:val="7"/>
        <w:ind w:left="2098" w:hanging="2098"/>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pacing w:val="0"/>
          <w:sz w:val="28"/>
        </w:rPr>
        <w:t>2-2</w:t>
      </w:r>
      <w:r w:rsidRPr="004F2830">
        <w:rPr>
          <w:rFonts w:eastAsia="標楷體"/>
          <w:spacing w:val="0"/>
          <w:sz w:val="28"/>
        </w:rPr>
        <w:t>）依採購法第</w:t>
      </w:r>
      <w:r w:rsidRPr="004F2830">
        <w:rPr>
          <w:rFonts w:eastAsia="標楷體"/>
          <w:spacing w:val="0"/>
          <w:sz w:val="28"/>
        </w:rPr>
        <w:t>22</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w:t>
      </w:r>
      <w:r w:rsidRPr="004F2830">
        <w:rPr>
          <w:rFonts w:eastAsia="標楷體"/>
          <w:spacing w:val="0"/>
          <w:sz w:val="28"/>
        </w:rPr>
        <w:t>□</w:t>
      </w:r>
      <w:r w:rsidRPr="004F2830">
        <w:rPr>
          <w:rFonts w:eastAsia="標楷體"/>
          <w:spacing w:val="0"/>
          <w:sz w:val="28"/>
        </w:rPr>
        <w:t>第</w:t>
      </w:r>
      <w:r w:rsidRPr="004F2830">
        <w:rPr>
          <w:rFonts w:eastAsia="標楷體"/>
          <w:spacing w:val="0"/>
          <w:sz w:val="28"/>
        </w:rPr>
        <w:t>9</w:t>
      </w:r>
      <w:r w:rsidRPr="004F2830">
        <w:rPr>
          <w:rFonts w:eastAsia="標楷體"/>
          <w:spacing w:val="0"/>
          <w:sz w:val="28"/>
        </w:rPr>
        <w:t>款；</w:t>
      </w:r>
      <w:r w:rsidRPr="004F2830">
        <w:rPr>
          <w:rFonts w:eastAsia="標楷體"/>
          <w:spacing w:val="0"/>
          <w:sz w:val="28"/>
        </w:rPr>
        <w:t>□</w:t>
      </w:r>
      <w:r w:rsidRPr="004F2830">
        <w:rPr>
          <w:rFonts w:eastAsia="標楷體"/>
          <w:spacing w:val="0"/>
          <w:sz w:val="28"/>
        </w:rPr>
        <w:t>第</w:t>
      </w:r>
      <w:r w:rsidRPr="004F2830">
        <w:rPr>
          <w:rFonts w:eastAsia="標楷體"/>
          <w:spacing w:val="0"/>
          <w:sz w:val="28"/>
        </w:rPr>
        <w:t>10</w:t>
      </w:r>
      <w:r w:rsidRPr="004F2830">
        <w:rPr>
          <w:rFonts w:eastAsia="標楷體"/>
          <w:spacing w:val="0"/>
          <w:sz w:val="28"/>
        </w:rPr>
        <w:t>款；</w:t>
      </w:r>
      <w:r w:rsidRPr="004F2830">
        <w:rPr>
          <w:rFonts w:eastAsia="標楷體"/>
          <w:spacing w:val="0"/>
          <w:sz w:val="28"/>
        </w:rPr>
        <w:t>□</w:t>
      </w:r>
      <w:r w:rsidRPr="004F2830">
        <w:rPr>
          <w:rFonts w:eastAsia="標楷體"/>
          <w:spacing w:val="0"/>
          <w:sz w:val="28"/>
        </w:rPr>
        <w:t>第</w:t>
      </w:r>
      <w:r w:rsidRPr="004F2830">
        <w:rPr>
          <w:rFonts w:eastAsia="標楷體"/>
          <w:spacing w:val="0"/>
          <w:sz w:val="28"/>
        </w:rPr>
        <w:t>11</w:t>
      </w:r>
      <w:r w:rsidRPr="004F2830">
        <w:rPr>
          <w:rFonts w:eastAsia="標楷體"/>
          <w:spacing w:val="0"/>
          <w:sz w:val="28"/>
        </w:rPr>
        <w:t>款；</w:t>
      </w:r>
      <w:r w:rsidRPr="004F2830">
        <w:rPr>
          <w:rFonts w:eastAsia="標楷體"/>
          <w:spacing w:val="0"/>
          <w:sz w:val="28"/>
        </w:rPr>
        <w:t>□</w:t>
      </w:r>
      <w:r w:rsidRPr="004F2830">
        <w:rPr>
          <w:rFonts w:eastAsia="標楷體"/>
          <w:spacing w:val="0"/>
          <w:sz w:val="28"/>
        </w:rPr>
        <w:t>第</w:t>
      </w:r>
      <w:r w:rsidRPr="004F2830">
        <w:rPr>
          <w:rFonts w:eastAsia="標楷體"/>
          <w:spacing w:val="0"/>
          <w:sz w:val="28"/>
        </w:rPr>
        <w:t>14</w:t>
      </w:r>
      <w:r w:rsidRPr="004F2830">
        <w:rPr>
          <w:rFonts w:eastAsia="標楷體"/>
          <w:spacing w:val="0"/>
          <w:sz w:val="28"/>
        </w:rPr>
        <w:t>款準用最有利標。</w:t>
      </w:r>
    </w:p>
    <w:p w14:paraId="637BB0F3" w14:textId="77777777" w:rsidR="00B031DB" w:rsidRDefault="00B031DB">
      <w:pPr>
        <w:pStyle w:val="7"/>
        <w:ind w:left="2098" w:hanging="2098"/>
        <w:jc w:val="both"/>
        <w:textDirection w:val="lrTbV"/>
        <w:rPr>
          <w:rFonts w:eastAsia="標楷體" w:hint="eastAsia"/>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w:t>
      </w:r>
      <w:r w:rsidRPr="004F2830">
        <w:rPr>
          <w:rFonts w:eastAsia="標楷體"/>
          <w:spacing w:val="0"/>
          <w:sz w:val="28"/>
        </w:rPr>
        <w:t>2-3</w:t>
      </w:r>
      <w:r w:rsidRPr="004F2830">
        <w:rPr>
          <w:rFonts w:eastAsia="標楷體"/>
          <w:spacing w:val="0"/>
          <w:sz w:val="28"/>
        </w:rPr>
        <w:t>）未達公告金額之採購參考最有利標精神擇符合需要者辦理議價。</w:t>
      </w:r>
    </w:p>
    <w:p w14:paraId="1B404919" w14:textId="77777777" w:rsidR="00FB364D" w:rsidRPr="00FB364D" w:rsidRDefault="00FB364D" w:rsidP="00FB364D">
      <w:pPr>
        <w:pStyle w:val="7"/>
        <w:ind w:left="1800" w:hanging="240"/>
        <w:jc w:val="both"/>
        <w:textDirection w:val="lrTbV"/>
        <w:rPr>
          <w:rFonts w:eastAsia="標楷體" w:hint="eastAsia"/>
          <w:spacing w:val="0"/>
          <w:sz w:val="28"/>
        </w:rPr>
      </w:pPr>
      <w:r w:rsidRPr="004F2830">
        <w:rPr>
          <w:rFonts w:eastAsia="標楷體"/>
          <w:sz w:val="28"/>
        </w:rPr>
        <w:sym w:font="Wingdings" w:char="F0A8"/>
      </w:r>
      <w:r w:rsidRPr="00FB364D">
        <w:rPr>
          <w:rFonts w:eastAsia="標楷體" w:hint="eastAsia"/>
          <w:spacing w:val="0"/>
          <w:sz w:val="28"/>
        </w:rPr>
        <w:t>達一定分數或序位之未得標廠商，發給一定金額之獎勵金</w:t>
      </w:r>
      <w:r w:rsidRPr="00FB364D">
        <w:rPr>
          <w:rFonts w:eastAsia="標楷體" w:hint="eastAsia"/>
          <w:spacing w:val="0"/>
          <w:sz w:val="28"/>
        </w:rPr>
        <w:t>(</w:t>
      </w:r>
      <w:r w:rsidRPr="00FB364D">
        <w:rPr>
          <w:rFonts w:eastAsia="標楷體" w:hint="eastAsia"/>
          <w:spacing w:val="0"/>
          <w:sz w:val="28"/>
        </w:rPr>
        <w:t>由機關敘明一定分數或序位及其相對應之獎勵金</w:t>
      </w:r>
      <w:r w:rsidRPr="00FB364D">
        <w:rPr>
          <w:rFonts w:eastAsia="標楷體" w:hint="eastAsia"/>
          <w:spacing w:val="0"/>
          <w:sz w:val="28"/>
        </w:rPr>
        <w:t>)</w:t>
      </w:r>
    </w:p>
    <w:p w14:paraId="0C41105D" w14:textId="77777777" w:rsidR="008C2033" w:rsidRDefault="00FB364D" w:rsidP="00FB364D">
      <w:pPr>
        <w:pStyle w:val="7"/>
        <w:ind w:left="2098" w:hanging="298"/>
        <w:jc w:val="both"/>
        <w:textDirection w:val="lrTbV"/>
        <w:rPr>
          <w:rFonts w:eastAsia="標楷體" w:hint="eastAsia"/>
          <w:spacing w:val="0"/>
          <w:sz w:val="28"/>
        </w:rPr>
      </w:pPr>
      <w:r w:rsidRPr="00FB364D">
        <w:rPr>
          <w:rFonts w:eastAsia="標楷體" w:hint="eastAsia"/>
          <w:spacing w:val="0"/>
          <w:sz w:val="28"/>
        </w:rPr>
        <w:t>分數</w:t>
      </w:r>
      <w:r w:rsidRPr="00FB364D">
        <w:rPr>
          <w:rFonts w:eastAsia="標楷體" w:hint="eastAsia"/>
          <w:spacing w:val="0"/>
          <w:sz w:val="28"/>
        </w:rPr>
        <w:t>(</w:t>
      </w:r>
      <w:r w:rsidRPr="00FB364D">
        <w:rPr>
          <w:rFonts w:eastAsia="標楷體" w:hint="eastAsia"/>
          <w:spacing w:val="0"/>
          <w:sz w:val="28"/>
        </w:rPr>
        <w:t>序位</w:t>
      </w:r>
      <w:r w:rsidRPr="00FB364D">
        <w:rPr>
          <w:rFonts w:eastAsia="標楷體" w:hint="eastAsia"/>
          <w:spacing w:val="0"/>
          <w:sz w:val="28"/>
        </w:rPr>
        <w:t>)</w:t>
      </w:r>
      <w:r w:rsidRPr="00FB364D">
        <w:rPr>
          <w:rFonts w:eastAsia="標楷體" w:hint="eastAsia"/>
          <w:spacing w:val="0"/>
          <w:sz w:val="28"/>
        </w:rPr>
        <w:t>：</w:t>
      </w:r>
      <w:r w:rsidRPr="00FB364D">
        <w:rPr>
          <w:rFonts w:eastAsia="標楷體" w:hint="eastAsia"/>
          <w:spacing w:val="0"/>
          <w:sz w:val="28"/>
          <w:u w:val="single"/>
        </w:rPr>
        <w:t xml:space="preserve">      </w:t>
      </w:r>
      <w:r w:rsidRPr="00FB364D">
        <w:rPr>
          <w:rFonts w:eastAsia="標楷體" w:hint="eastAsia"/>
          <w:spacing w:val="0"/>
          <w:sz w:val="28"/>
        </w:rPr>
        <w:t>；獎勵金：新臺幣</w:t>
      </w:r>
      <w:r w:rsidR="008C2033" w:rsidRPr="004F2830">
        <w:rPr>
          <w:rFonts w:eastAsia="標楷體"/>
          <w:spacing w:val="0"/>
          <w:sz w:val="28"/>
        </w:rPr>
        <w:t>______________</w:t>
      </w:r>
      <w:r w:rsidR="008C2033">
        <w:rPr>
          <w:rFonts w:eastAsia="標楷體" w:hint="eastAsia"/>
          <w:spacing w:val="0"/>
          <w:sz w:val="28"/>
        </w:rPr>
        <w:t>元</w:t>
      </w:r>
    </w:p>
    <w:p w14:paraId="371D6FD1" w14:textId="77777777" w:rsidR="00FB364D" w:rsidRPr="00FB364D" w:rsidRDefault="00FB364D" w:rsidP="00FB364D">
      <w:pPr>
        <w:pStyle w:val="7"/>
        <w:ind w:left="2098" w:hanging="298"/>
        <w:jc w:val="both"/>
        <w:textDirection w:val="lrTbV"/>
        <w:rPr>
          <w:rFonts w:eastAsia="標楷體" w:hint="eastAsia"/>
          <w:spacing w:val="0"/>
          <w:sz w:val="28"/>
        </w:rPr>
      </w:pPr>
      <w:r w:rsidRPr="00FB364D">
        <w:rPr>
          <w:rFonts w:eastAsia="標楷體" w:hint="eastAsia"/>
          <w:spacing w:val="0"/>
          <w:sz w:val="28"/>
        </w:rPr>
        <w:t>分數</w:t>
      </w:r>
      <w:r w:rsidRPr="00FB364D">
        <w:rPr>
          <w:rFonts w:eastAsia="標楷體" w:hint="eastAsia"/>
          <w:spacing w:val="0"/>
          <w:sz w:val="28"/>
        </w:rPr>
        <w:t>(</w:t>
      </w:r>
      <w:r w:rsidRPr="00FB364D">
        <w:rPr>
          <w:rFonts w:eastAsia="標楷體" w:hint="eastAsia"/>
          <w:spacing w:val="0"/>
          <w:sz w:val="28"/>
        </w:rPr>
        <w:t>序位</w:t>
      </w:r>
      <w:r w:rsidRPr="00FB364D">
        <w:rPr>
          <w:rFonts w:eastAsia="標楷體" w:hint="eastAsia"/>
          <w:spacing w:val="0"/>
          <w:sz w:val="28"/>
        </w:rPr>
        <w:t>)</w:t>
      </w:r>
      <w:r w:rsidRPr="00FB364D">
        <w:rPr>
          <w:rFonts w:eastAsia="標楷體" w:hint="eastAsia"/>
          <w:spacing w:val="0"/>
          <w:sz w:val="28"/>
        </w:rPr>
        <w:t>：</w:t>
      </w:r>
      <w:r w:rsidRPr="00FB364D">
        <w:rPr>
          <w:rFonts w:eastAsia="標楷體" w:hint="eastAsia"/>
          <w:spacing w:val="0"/>
          <w:sz w:val="28"/>
          <w:u w:val="single"/>
        </w:rPr>
        <w:t xml:space="preserve">      </w:t>
      </w:r>
      <w:r w:rsidRPr="00FB364D">
        <w:rPr>
          <w:rFonts w:eastAsia="標楷體" w:hint="eastAsia"/>
          <w:spacing w:val="0"/>
          <w:sz w:val="28"/>
        </w:rPr>
        <w:t>；獎勵金：新臺幣</w:t>
      </w:r>
      <w:r w:rsidR="008C2033" w:rsidRPr="004F2830">
        <w:rPr>
          <w:rFonts w:eastAsia="標楷體"/>
          <w:spacing w:val="0"/>
          <w:sz w:val="28"/>
        </w:rPr>
        <w:t>______________</w:t>
      </w:r>
      <w:r w:rsidRPr="00FB364D">
        <w:rPr>
          <w:rFonts w:eastAsia="標楷體" w:hint="eastAsia"/>
          <w:spacing w:val="0"/>
          <w:sz w:val="28"/>
        </w:rPr>
        <w:t>元</w:t>
      </w:r>
    </w:p>
    <w:p w14:paraId="7F5768F5" w14:textId="77777777" w:rsidR="00FB364D" w:rsidRPr="00FB364D" w:rsidRDefault="00FB364D" w:rsidP="00FB364D">
      <w:pPr>
        <w:pStyle w:val="7"/>
        <w:ind w:left="2098" w:hanging="298"/>
        <w:jc w:val="both"/>
        <w:textDirection w:val="lrTbV"/>
        <w:rPr>
          <w:rFonts w:eastAsia="標楷體" w:hint="eastAsia"/>
          <w:spacing w:val="0"/>
          <w:sz w:val="28"/>
        </w:rPr>
      </w:pPr>
      <w:r w:rsidRPr="00FB364D">
        <w:rPr>
          <w:rFonts w:eastAsia="標楷體" w:hint="eastAsia"/>
          <w:spacing w:val="0"/>
          <w:sz w:val="28"/>
        </w:rPr>
        <w:t>分數</w:t>
      </w:r>
      <w:r w:rsidRPr="00FB364D">
        <w:rPr>
          <w:rFonts w:eastAsia="標楷體" w:hint="eastAsia"/>
          <w:spacing w:val="0"/>
          <w:sz w:val="28"/>
        </w:rPr>
        <w:t>(</w:t>
      </w:r>
      <w:r w:rsidRPr="00FB364D">
        <w:rPr>
          <w:rFonts w:eastAsia="標楷體" w:hint="eastAsia"/>
          <w:spacing w:val="0"/>
          <w:sz w:val="28"/>
        </w:rPr>
        <w:t>序位</w:t>
      </w:r>
      <w:r w:rsidRPr="00FB364D">
        <w:rPr>
          <w:rFonts w:eastAsia="標楷體" w:hint="eastAsia"/>
          <w:spacing w:val="0"/>
          <w:sz w:val="28"/>
        </w:rPr>
        <w:t>)</w:t>
      </w:r>
      <w:r w:rsidRPr="00FB364D">
        <w:rPr>
          <w:rFonts w:eastAsia="標楷體" w:hint="eastAsia"/>
          <w:spacing w:val="0"/>
          <w:sz w:val="28"/>
        </w:rPr>
        <w:t>：</w:t>
      </w:r>
      <w:r w:rsidRPr="00FB364D">
        <w:rPr>
          <w:rFonts w:eastAsia="標楷體" w:hint="eastAsia"/>
          <w:spacing w:val="0"/>
          <w:sz w:val="28"/>
          <w:u w:val="single"/>
        </w:rPr>
        <w:t xml:space="preserve">      </w:t>
      </w:r>
      <w:r w:rsidRPr="00FB364D">
        <w:rPr>
          <w:rFonts w:eastAsia="標楷體" w:hint="eastAsia"/>
          <w:spacing w:val="0"/>
          <w:sz w:val="28"/>
        </w:rPr>
        <w:t>；獎勵金：新臺幣</w:t>
      </w:r>
      <w:r w:rsidR="008C2033" w:rsidRPr="004F2830">
        <w:rPr>
          <w:rFonts w:eastAsia="標楷體"/>
          <w:spacing w:val="0"/>
          <w:sz w:val="28"/>
        </w:rPr>
        <w:t>______________</w:t>
      </w:r>
      <w:r w:rsidRPr="00FB364D">
        <w:rPr>
          <w:rFonts w:eastAsia="標楷體" w:hint="eastAsia"/>
          <w:spacing w:val="0"/>
          <w:sz w:val="28"/>
        </w:rPr>
        <w:t>元</w:t>
      </w:r>
    </w:p>
    <w:p w14:paraId="57627C82" w14:textId="77777777" w:rsidR="00B031DB" w:rsidRDefault="00B031DB">
      <w:pPr>
        <w:pStyle w:val="7"/>
        <w:ind w:left="1803" w:hanging="680"/>
        <w:jc w:val="both"/>
        <w:textDirection w:val="lrTbV"/>
        <w:rPr>
          <w:rFonts w:eastAsia="標楷體" w:hint="eastAsia"/>
          <w:spacing w:val="0"/>
          <w:sz w:val="28"/>
        </w:rPr>
      </w:pP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最高標。</w:t>
      </w:r>
    </w:p>
    <w:p w14:paraId="784F6AA7" w14:textId="77777777" w:rsidR="00FB364D" w:rsidRPr="004F2830" w:rsidRDefault="00FB364D">
      <w:pPr>
        <w:pStyle w:val="7"/>
        <w:ind w:left="1803" w:hanging="680"/>
        <w:jc w:val="both"/>
        <w:textDirection w:val="lrTbV"/>
        <w:rPr>
          <w:rFonts w:eastAsia="標楷體" w:hint="eastAsia"/>
          <w:spacing w:val="0"/>
          <w:sz w:val="28"/>
        </w:rPr>
      </w:pPr>
    </w:p>
    <w:p w14:paraId="19BB8A4C" w14:textId="77777777" w:rsidR="00B031DB" w:rsidRPr="004F2830" w:rsidRDefault="00B031DB">
      <w:pPr>
        <w:pStyle w:val="7"/>
        <w:numPr>
          <w:ilvl w:val="0"/>
          <w:numId w:val="1"/>
        </w:numPr>
        <w:ind w:left="1106" w:hanging="1106"/>
        <w:jc w:val="both"/>
        <w:textDirection w:val="lrTbV"/>
        <w:rPr>
          <w:rFonts w:eastAsia="標楷體"/>
          <w:spacing w:val="0"/>
          <w:sz w:val="28"/>
        </w:rPr>
      </w:pPr>
      <w:r w:rsidRPr="004F2830">
        <w:rPr>
          <w:rFonts w:eastAsia="標楷體"/>
          <w:spacing w:val="0"/>
          <w:sz w:val="28"/>
        </w:rPr>
        <w:t>本採購採：</w:t>
      </w:r>
    </w:p>
    <w:p w14:paraId="4AB54260"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1D5DFF" w:rsidRPr="00CA5949">
        <w:rPr>
          <w:rFonts w:eastAsia="標楷體" w:hint="eastAsia"/>
          <w:szCs w:val="24"/>
        </w:rPr>
        <w:t>■</w:t>
      </w:r>
      <w:r w:rsidRPr="004F2830">
        <w:rPr>
          <w:rFonts w:eastAsia="標楷體"/>
          <w:spacing w:val="0"/>
          <w:sz w:val="28"/>
        </w:rPr>
        <w:t>(1)</w:t>
      </w:r>
      <w:r w:rsidRPr="004F2830">
        <w:rPr>
          <w:rFonts w:eastAsia="標楷體"/>
          <w:spacing w:val="0"/>
          <w:sz w:val="28"/>
        </w:rPr>
        <w:t>非複數決標。</w:t>
      </w:r>
    </w:p>
    <w:p w14:paraId="26C042A1" w14:textId="77777777" w:rsidR="00B031DB" w:rsidRPr="004F2830" w:rsidRDefault="00B031DB">
      <w:pPr>
        <w:pStyle w:val="7"/>
        <w:ind w:left="1820" w:hangingChars="650" w:hanging="182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複數決標，保留採購項目或數量選擇之組合權利</w:t>
      </w:r>
      <w:r w:rsidRPr="004F2830">
        <w:rPr>
          <w:rFonts w:eastAsia="標楷體"/>
          <w:spacing w:val="0"/>
          <w:sz w:val="28"/>
        </w:rPr>
        <w:t xml:space="preserve">  (</w:t>
      </w:r>
      <w:r w:rsidRPr="004F2830">
        <w:rPr>
          <w:rFonts w:eastAsia="標楷體"/>
          <w:spacing w:val="0"/>
          <w:sz w:val="28"/>
        </w:rPr>
        <w:t>項目或數量選擇之組合方式如附件。例如得由廠商分項報價之項目，或依不同數量報價之項目及數量之上、下限；投標廠商得標項目或數量之限制、開標順序、願比照得標廠商之價格者得併列為得標廠商、決標廠商家數上限等</w:t>
      </w:r>
      <w:r w:rsidRPr="004F2830">
        <w:rPr>
          <w:rFonts w:eastAsia="標楷體"/>
          <w:spacing w:val="0"/>
          <w:sz w:val="28"/>
        </w:rPr>
        <w:t>)</w:t>
      </w:r>
      <w:r w:rsidRPr="004F2830">
        <w:rPr>
          <w:rFonts w:eastAsia="標楷體"/>
          <w:spacing w:val="0"/>
          <w:sz w:val="28"/>
        </w:rPr>
        <w:t>。</w:t>
      </w:r>
    </w:p>
    <w:p w14:paraId="38C8E797" w14:textId="77777777" w:rsidR="00B031DB" w:rsidRPr="004F2830" w:rsidRDefault="00B031DB">
      <w:pPr>
        <w:pStyle w:val="7"/>
        <w:numPr>
          <w:ilvl w:val="0"/>
          <w:numId w:val="1"/>
        </w:numPr>
        <w:ind w:left="1106" w:hanging="1106"/>
        <w:jc w:val="both"/>
        <w:textDirection w:val="lrTbV"/>
        <w:rPr>
          <w:rFonts w:eastAsia="標楷體"/>
          <w:spacing w:val="0"/>
          <w:sz w:val="28"/>
        </w:rPr>
      </w:pPr>
      <w:r w:rsidRPr="004F2830">
        <w:rPr>
          <w:rFonts w:eastAsia="標楷體"/>
          <w:spacing w:val="0"/>
          <w:sz w:val="28"/>
        </w:rPr>
        <w:t>本採購：</w:t>
      </w:r>
    </w:p>
    <w:p w14:paraId="0E69622D" w14:textId="77777777" w:rsidR="001A06E0" w:rsidRPr="004F2830" w:rsidRDefault="00B031DB">
      <w:pPr>
        <w:pStyle w:val="7"/>
        <w:ind w:leftChars="467" w:left="1821" w:hangingChars="250" w:hanging="700"/>
        <w:jc w:val="both"/>
        <w:textDirection w:val="lrTbV"/>
        <w:rPr>
          <w:rFonts w:eastAsia="標楷體"/>
          <w:spacing w:val="0"/>
          <w:sz w:val="28"/>
        </w:rPr>
      </w:pPr>
      <w:r w:rsidRPr="004F2830">
        <w:rPr>
          <w:rFonts w:eastAsia="標楷體"/>
          <w:spacing w:val="0"/>
          <w:sz w:val="28"/>
        </w:rPr>
        <w:sym w:font="Wingdings" w:char="F0A8"/>
      </w:r>
      <w:r w:rsidRPr="004F2830">
        <w:rPr>
          <w:rFonts w:eastAsia="標楷體"/>
          <w:spacing w:val="0"/>
          <w:sz w:val="28"/>
        </w:rPr>
        <w:t>(1)</w:t>
      </w:r>
      <w:r w:rsidRPr="004F2830">
        <w:rPr>
          <w:rFonts w:eastAsia="標楷體"/>
          <w:spacing w:val="0"/>
          <w:sz w:val="28"/>
        </w:rPr>
        <w:t>預算未完成立法程序前，得先辦理保留決標，俟預算通過後始決標生效。</w:t>
      </w:r>
    </w:p>
    <w:p w14:paraId="7BE81569" w14:textId="77777777" w:rsidR="00B031DB" w:rsidRPr="004F2830" w:rsidRDefault="00B031DB">
      <w:pPr>
        <w:pStyle w:val="7"/>
        <w:ind w:left="641" w:firstLine="559"/>
        <w:jc w:val="both"/>
        <w:textDirection w:val="lrTbV"/>
        <w:rPr>
          <w:rFonts w:eastAsia="標楷體"/>
          <w:spacing w:val="0"/>
          <w:sz w:val="28"/>
        </w:rPr>
      </w:pPr>
      <w:r w:rsidRPr="004F2830">
        <w:rPr>
          <w:rFonts w:eastAsia="標楷體"/>
          <w:spacing w:val="0"/>
          <w:sz w:val="28"/>
        </w:rPr>
        <w:t xml:space="preserve"> (</w:t>
      </w:r>
      <w:r w:rsidR="00A251F6" w:rsidRPr="004F2830">
        <w:rPr>
          <w:rFonts w:eastAsia="標楷體"/>
          <w:spacing w:val="0"/>
          <w:sz w:val="28"/>
        </w:rPr>
        <w:t>2</w:t>
      </w:r>
      <w:r w:rsidRPr="004F2830">
        <w:rPr>
          <w:rFonts w:eastAsia="標楷體"/>
          <w:spacing w:val="0"/>
          <w:sz w:val="28"/>
        </w:rPr>
        <w:t>)</w:t>
      </w:r>
      <w:r w:rsidRPr="004F2830">
        <w:rPr>
          <w:rFonts w:eastAsia="標楷體"/>
          <w:spacing w:val="0"/>
          <w:sz w:val="28"/>
        </w:rPr>
        <w:t>決標方式為：</w:t>
      </w:r>
    </w:p>
    <w:p w14:paraId="118A5EC6" w14:textId="77777777" w:rsidR="00B031DB" w:rsidRPr="004F2830" w:rsidRDefault="001D5DFF">
      <w:pPr>
        <w:pStyle w:val="7"/>
        <w:ind w:left="1803" w:hanging="363"/>
        <w:jc w:val="both"/>
        <w:textDirection w:val="lrTbV"/>
        <w:rPr>
          <w:rFonts w:eastAsia="標楷體"/>
          <w:spacing w:val="0"/>
          <w:sz w:val="28"/>
        </w:rPr>
      </w:pPr>
      <w:r w:rsidRPr="00CA5949">
        <w:rPr>
          <w:rFonts w:eastAsia="標楷體" w:hint="eastAsia"/>
          <w:szCs w:val="24"/>
        </w:rPr>
        <w:t>■</w:t>
      </w:r>
      <w:r w:rsidR="00B031DB" w:rsidRPr="004F2830">
        <w:rPr>
          <w:rFonts w:eastAsia="標楷體"/>
          <w:spacing w:val="0"/>
          <w:sz w:val="28"/>
        </w:rPr>
        <w:t>(</w:t>
      </w:r>
      <w:r w:rsidR="00A251F6" w:rsidRPr="004F2830">
        <w:rPr>
          <w:rFonts w:eastAsia="標楷體"/>
          <w:spacing w:val="0"/>
          <w:sz w:val="28"/>
        </w:rPr>
        <w:t>2</w:t>
      </w:r>
      <w:r w:rsidR="00B031DB" w:rsidRPr="004F2830">
        <w:rPr>
          <w:rFonts w:eastAsia="標楷體"/>
          <w:spacing w:val="0"/>
          <w:sz w:val="28"/>
        </w:rPr>
        <w:t>-1)</w:t>
      </w:r>
      <w:r w:rsidR="00B031DB" w:rsidRPr="004F2830">
        <w:rPr>
          <w:rFonts w:eastAsia="標楷體"/>
          <w:spacing w:val="0"/>
          <w:sz w:val="28"/>
        </w:rPr>
        <w:t>總價決標。</w:t>
      </w:r>
    </w:p>
    <w:p w14:paraId="04628EB3" w14:textId="77777777" w:rsidR="00B031DB" w:rsidRPr="004F2830" w:rsidRDefault="00B031DB">
      <w:pPr>
        <w:pStyle w:val="7"/>
        <w:ind w:left="1803" w:hanging="363"/>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w:t>
      </w:r>
      <w:r w:rsidR="00A251F6" w:rsidRPr="004F2830">
        <w:rPr>
          <w:rFonts w:eastAsia="標楷體"/>
          <w:spacing w:val="0"/>
          <w:sz w:val="28"/>
        </w:rPr>
        <w:t>2</w:t>
      </w:r>
      <w:r w:rsidRPr="004F2830">
        <w:rPr>
          <w:rFonts w:eastAsia="標楷體"/>
          <w:spacing w:val="0"/>
          <w:sz w:val="28"/>
        </w:rPr>
        <w:t>-2)</w:t>
      </w:r>
      <w:r w:rsidRPr="004F2830">
        <w:rPr>
          <w:rFonts w:eastAsia="標楷體"/>
          <w:spacing w:val="0"/>
          <w:sz w:val="28"/>
        </w:rPr>
        <w:t>分項決標。</w:t>
      </w:r>
    </w:p>
    <w:p w14:paraId="5409286A" w14:textId="77777777" w:rsidR="00B031DB" w:rsidRPr="004F2830" w:rsidRDefault="00B031DB">
      <w:pPr>
        <w:pStyle w:val="7"/>
        <w:ind w:left="1803" w:hanging="363"/>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w:t>
      </w:r>
      <w:r w:rsidR="00A251F6" w:rsidRPr="004F2830">
        <w:rPr>
          <w:rFonts w:eastAsia="標楷體"/>
          <w:spacing w:val="0"/>
          <w:sz w:val="28"/>
        </w:rPr>
        <w:t>2</w:t>
      </w:r>
      <w:r w:rsidRPr="004F2830">
        <w:rPr>
          <w:rFonts w:eastAsia="標楷體"/>
          <w:spacing w:val="0"/>
          <w:sz w:val="28"/>
        </w:rPr>
        <w:t>-3)</w:t>
      </w:r>
      <w:r w:rsidRPr="004F2830">
        <w:rPr>
          <w:rFonts w:eastAsia="標楷體"/>
          <w:spacing w:val="0"/>
          <w:sz w:val="28"/>
        </w:rPr>
        <w:t>分組決標。</w:t>
      </w:r>
    </w:p>
    <w:p w14:paraId="7E605DF8" w14:textId="77777777" w:rsidR="00B031DB" w:rsidRPr="004F2830" w:rsidRDefault="00B031DB">
      <w:pPr>
        <w:pStyle w:val="7"/>
        <w:ind w:left="1803" w:hanging="363"/>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w:t>
      </w:r>
      <w:r w:rsidR="00A251F6" w:rsidRPr="004F2830">
        <w:rPr>
          <w:rFonts w:eastAsia="標楷體"/>
          <w:spacing w:val="0"/>
          <w:sz w:val="28"/>
        </w:rPr>
        <w:t>2</w:t>
      </w:r>
      <w:r w:rsidRPr="004F2830">
        <w:rPr>
          <w:rFonts w:eastAsia="標楷體"/>
          <w:spacing w:val="0"/>
          <w:sz w:val="28"/>
        </w:rPr>
        <w:t>-4)</w:t>
      </w:r>
      <w:r w:rsidRPr="004F2830">
        <w:rPr>
          <w:rFonts w:eastAsia="標楷體"/>
          <w:spacing w:val="0"/>
          <w:sz w:val="28"/>
        </w:rPr>
        <w:t>依數量決標。</w:t>
      </w:r>
    </w:p>
    <w:p w14:paraId="5201EFC6" w14:textId="77777777" w:rsidR="007735B0" w:rsidRPr="004F2830" w:rsidRDefault="00B031DB">
      <w:pPr>
        <w:pStyle w:val="7"/>
        <w:ind w:left="1803" w:hanging="363"/>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w:t>
      </w:r>
      <w:r w:rsidR="00A251F6" w:rsidRPr="004F2830">
        <w:rPr>
          <w:rFonts w:eastAsia="標楷體"/>
          <w:spacing w:val="0"/>
          <w:sz w:val="28"/>
        </w:rPr>
        <w:t>2</w:t>
      </w:r>
      <w:r w:rsidRPr="004F2830">
        <w:rPr>
          <w:rFonts w:eastAsia="標楷體"/>
          <w:spacing w:val="0"/>
          <w:sz w:val="28"/>
        </w:rPr>
        <w:t>-5)</w:t>
      </w:r>
      <w:r w:rsidRPr="004F2830">
        <w:rPr>
          <w:rFonts w:eastAsia="標楷體"/>
          <w:spacing w:val="0"/>
          <w:sz w:val="28"/>
        </w:rPr>
        <w:t>單價決標（以單價乘以預估數量之和決定得標廠商）。</w:t>
      </w:r>
    </w:p>
    <w:p w14:paraId="2F58625C" w14:textId="77777777" w:rsidR="00A251F6" w:rsidRPr="004F2830" w:rsidRDefault="007735B0" w:rsidP="001A06E0">
      <w:pPr>
        <w:pStyle w:val="7"/>
        <w:ind w:left="2347" w:hanging="907"/>
        <w:jc w:val="both"/>
        <w:textDirection w:val="lrTbV"/>
        <w:rPr>
          <w:rFonts w:eastAsia="標楷體"/>
          <w:spacing w:val="0"/>
          <w:sz w:val="28"/>
        </w:rPr>
      </w:pPr>
      <w:r w:rsidRPr="004F2830">
        <w:rPr>
          <w:rFonts w:eastAsia="標楷體"/>
          <w:sz w:val="28"/>
        </w:rPr>
        <w:sym w:font="Wingdings" w:char="F0A8"/>
      </w:r>
      <w:r w:rsidRPr="004F2830">
        <w:rPr>
          <w:rFonts w:eastAsia="標楷體"/>
          <w:spacing w:val="0"/>
          <w:sz w:val="28"/>
        </w:rPr>
        <w:t>(</w:t>
      </w:r>
      <w:r w:rsidR="00A251F6" w:rsidRPr="004F2830">
        <w:rPr>
          <w:rFonts w:eastAsia="標楷體"/>
          <w:spacing w:val="0"/>
          <w:sz w:val="28"/>
        </w:rPr>
        <w:t>2</w:t>
      </w:r>
      <w:r w:rsidRPr="004F2830">
        <w:rPr>
          <w:rFonts w:eastAsia="標楷體"/>
          <w:spacing w:val="0"/>
          <w:sz w:val="28"/>
        </w:rPr>
        <w:t>-6)</w:t>
      </w:r>
      <w:r w:rsidR="00B031DB" w:rsidRPr="004F2830">
        <w:rPr>
          <w:rFonts w:eastAsia="標楷體"/>
          <w:spacing w:val="0"/>
          <w:sz w:val="28"/>
        </w:rPr>
        <w:t>其他</w:t>
      </w:r>
      <w:r w:rsidR="00B031DB" w:rsidRPr="004F2830">
        <w:rPr>
          <w:rFonts w:eastAsia="標楷體"/>
          <w:spacing w:val="0"/>
          <w:sz w:val="28"/>
        </w:rPr>
        <w:t>(</w:t>
      </w:r>
      <w:r w:rsidR="00B031DB" w:rsidRPr="004F2830">
        <w:rPr>
          <w:rFonts w:eastAsia="標楷體"/>
          <w:spacing w:val="0"/>
          <w:sz w:val="28"/>
        </w:rPr>
        <w:t>由招標機關敘明</w:t>
      </w:r>
      <w:r w:rsidR="00B031DB" w:rsidRPr="004F2830">
        <w:rPr>
          <w:rFonts w:eastAsia="標楷體"/>
          <w:spacing w:val="0"/>
          <w:sz w:val="28"/>
        </w:rPr>
        <w:t>)</w:t>
      </w:r>
      <w:r w:rsidR="00B031DB" w:rsidRPr="004F2830">
        <w:rPr>
          <w:rFonts w:eastAsia="標楷體"/>
          <w:spacing w:val="0"/>
          <w:sz w:val="28"/>
        </w:rPr>
        <w:t>：</w:t>
      </w:r>
    </w:p>
    <w:p w14:paraId="6CC23EAF" w14:textId="77777777" w:rsidR="00E206F1" w:rsidRPr="004F2830" w:rsidRDefault="00E206F1" w:rsidP="006014C5">
      <w:pPr>
        <w:pStyle w:val="7"/>
        <w:ind w:leftChars="467" w:left="1821" w:hangingChars="250" w:hanging="700"/>
        <w:jc w:val="both"/>
        <w:textDirection w:val="lrTbV"/>
        <w:rPr>
          <w:rFonts w:eastAsia="標楷體"/>
          <w:sz w:val="28"/>
        </w:rPr>
      </w:pPr>
      <w:r w:rsidRPr="004F2830">
        <w:rPr>
          <w:rFonts w:eastAsia="標楷體"/>
          <w:sz w:val="28"/>
        </w:rPr>
        <w:sym w:font="Wingdings" w:char="F0A8"/>
      </w:r>
      <w:r w:rsidRPr="004F2830">
        <w:rPr>
          <w:rFonts w:eastAsia="標楷體"/>
          <w:sz w:val="28"/>
        </w:rPr>
        <w:t>(3)</w:t>
      </w:r>
      <w:r w:rsidRPr="004F2830">
        <w:rPr>
          <w:rFonts w:eastAsia="標楷體"/>
          <w:sz w:val="28"/>
        </w:rPr>
        <w:t>屬勞動派遣（指派遣事業單位指派所僱用之勞工至機關提供勞務，接受各該機關指揮監督管理之行為）：派遣勞工（指受派遣事業單位僱用，並向各機關提供勞務者）之薪資（內含勞工依法自行負擔之勞保、健保、就業保險費用）與廠商應負擔之勞保、健保、就業保險費用、積欠工資墊償基金提繳費及勞工退休金等費用，採固定金額支付，不列入報價範圍。廠商僅需就管理費用（含利潤、相關稅捐及管理所需一切費用等）報價。決標後，廠商報價與前述固定金額合計為契約總價，詳如附件報價明細表【註：報價明細表範例如附件，機關於招標時依案件性質參酌調整後附於投標須知。派遣勞工之加班費及差旅費，不含於契約價金，如發生此等費用，其計算方式依勞動法令規定另行支付】。</w:t>
      </w:r>
    </w:p>
    <w:p w14:paraId="72EBA28D" w14:textId="77777777" w:rsidR="00FE44D9" w:rsidRPr="00FE44D9" w:rsidRDefault="00FE44D9" w:rsidP="00FE44D9">
      <w:pPr>
        <w:pStyle w:val="7"/>
        <w:numPr>
          <w:ilvl w:val="0"/>
          <w:numId w:val="1"/>
        </w:numPr>
        <w:ind w:left="1134" w:hanging="1134"/>
        <w:jc w:val="both"/>
        <w:textDirection w:val="lrTbV"/>
        <w:rPr>
          <w:rFonts w:eastAsia="標楷體"/>
          <w:spacing w:val="0"/>
          <w:sz w:val="28"/>
        </w:rPr>
      </w:pPr>
      <w:r w:rsidRPr="00FE44D9">
        <w:rPr>
          <w:rFonts w:eastAsia="標楷體"/>
          <w:spacing w:val="0"/>
          <w:sz w:val="28"/>
        </w:rPr>
        <w:t>無法決標時是否得依採購法第</w:t>
      </w:r>
      <w:r w:rsidRPr="00FE44D9">
        <w:rPr>
          <w:rFonts w:eastAsia="標楷體"/>
          <w:spacing w:val="0"/>
          <w:sz w:val="28"/>
        </w:rPr>
        <w:t>56</w:t>
      </w:r>
      <w:r w:rsidRPr="00FE44D9">
        <w:rPr>
          <w:rFonts w:eastAsia="標楷體"/>
          <w:spacing w:val="0"/>
          <w:sz w:val="28"/>
        </w:rPr>
        <w:t>條規定採行協商措施：</w:t>
      </w:r>
    </w:p>
    <w:p w14:paraId="54C7F97A" w14:textId="77777777" w:rsidR="00FE44D9" w:rsidRPr="00FE44D9" w:rsidRDefault="00FE44D9" w:rsidP="00FE44D9">
      <w:pPr>
        <w:pStyle w:val="7"/>
        <w:ind w:left="1803" w:hanging="680"/>
        <w:jc w:val="both"/>
        <w:textDirection w:val="lrTbV"/>
        <w:rPr>
          <w:rFonts w:eastAsia="標楷體"/>
          <w:sz w:val="28"/>
        </w:rPr>
      </w:pPr>
      <w:r w:rsidRPr="00FE44D9">
        <w:rPr>
          <w:rFonts w:eastAsia="標楷體"/>
          <w:sz w:val="28"/>
        </w:rPr>
        <w:sym w:font="Wingdings" w:char="F0A8"/>
      </w:r>
      <w:r w:rsidRPr="00FE44D9">
        <w:rPr>
          <w:rFonts w:eastAsia="標楷體"/>
          <w:sz w:val="28"/>
        </w:rPr>
        <w:t>(1)</w:t>
      </w:r>
      <w:r w:rsidRPr="00FE44D9">
        <w:rPr>
          <w:rFonts w:eastAsia="標楷體"/>
          <w:sz w:val="28"/>
        </w:rPr>
        <w:t>是；採行協商措施得更改之項目（請敘明）：</w:t>
      </w:r>
    </w:p>
    <w:p w14:paraId="16BA99B6" w14:textId="77777777" w:rsidR="00FE44D9" w:rsidRPr="00FE44D9" w:rsidRDefault="001D5DFF" w:rsidP="00FE44D9">
      <w:pPr>
        <w:pStyle w:val="7"/>
        <w:ind w:left="1803" w:hanging="680"/>
        <w:jc w:val="both"/>
        <w:textDirection w:val="lrTbV"/>
        <w:rPr>
          <w:rFonts w:eastAsia="標楷體" w:hint="eastAsia"/>
          <w:sz w:val="28"/>
        </w:rPr>
      </w:pPr>
      <w:r w:rsidRPr="00CA5949">
        <w:rPr>
          <w:rFonts w:eastAsia="標楷體" w:hint="eastAsia"/>
          <w:szCs w:val="24"/>
        </w:rPr>
        <w:t>■</w:t>
      </w:r>
      <w:r w:rsidR="00FE44D9" w:rsidRPr="00FE44D9">
        <w:rPr>
          <w:rFonts w:eastAsia="標楷體"/>
          <w:sz w:val="28"/>
        </w:rPr>
        <w:t>(2)</w:t>
      </w:r>
      <w:r w:rsidR="00FE44D9" w:rsidRPr="00FE44D9">
        <w:rPr>
          <w:rFonts w:eastAsia="標楷體"/>
          <w:sz w:val="28"/>
        </w:rPr>
        <w:t>否。</w:t>
      </w:r>
    </w:p>
    <w:p w14:paraId="0FA78D2C"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本採購保留未來向得標廠商增購之權利，擬增購之項目及內容</w:t>
      </w:r>
      <w:r w:rsidRPr="004F2830">
        <w:rPr>
          <w:rFonts w:eastAsia="標楷體"/>
          <w:spacing w:val="0"/>
          <w:sz w:val="28"/>
        </w:rPr>
        <w:t>(</w:t>
      </w:r>
      <w:r w:rsidRPr="004F2830">
        <w:rPr>
          <w:rFonts w:eastAsia="標楷體"/>
          <w:spacing w:val="0"/>
          <w:sz w:val="28"/>
        </w:rPr>
        <w:t>請載明擴充之金額、數量或期間上限，並應將預估選購或擴充項目所需金額計入採購金額。未保留增購權利者免填</w:t>
      </w:r>
      <w:r w:rsidRPr="004F2830">
        <w:rPr>
          <w:rFonts w:eastAsia="標楷體"/>
          <w:spacing w:val="0"/>
          <w:sz w:val="28"/>
        </w:rPr>
        <w:t>)</w:t>
      </w:r>
      <w:r w:rsidRPr="004F2830">
        <w:rPr>
          <w:rFonts w:eastAsia="標楷體"/>
          <w:spacing w:val="0"/>
          <w:sz w:val="28"/>
        </w:rPr>
        <w:t>：</w:t>
      </w:r>
      <w:r w:rsidRPr="004F2830">
        <w:rPr>
          <w:rFonts w:eastAsia="標楷體"/>
          <w:spacing w:val="0"/>
          <w:sz w:val="28"/>
        </w:rPr>
        <w:t xml:space="preserve">        </w:t>
      </w:r>
      <w:r w:rsidRPr="004F2830">
        <w:rPr>
          <w:rFonts w:eastAsia="標楷體"/>
          <w:sz w:val="28"/>
        </w:rPr>
        <w:t xml:space="preserve">       </w:t>
      </w:r>
    </w:p>
    <w:p w14:paraId="29DF9159"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本採購適用採購法：</w:t>
      </w:r>
    </w:p>
    <w:p w14:paraId="00D7DE4D"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001D5DFF" w:rsidRPr="00CA5949">
        <w:rPr>
          <w:rFonts w:eastAsia="標楷體" w:hint="eastAsia"/>
          <w:szCs w:val="24"/>
        </w:rPr>
        <w:t>■</w:t>
      </w:r>
      <w:r w:rsidRPr="004F2830">
        <w:rPr>
          <w:rFonts w:eastAsia="標楷體"/>
          <w:spacing w:val="0"/>
          <w:sz w:val="28"/>
        </w:rPr>
        <w:t>(1)</w:t>
      </w:r>
      <w:r w:rsidRPr="004F2830">
        <w:rPr>
          <w:rFonts w:eastAsia="標楷體"/>
          <w:spacing w:val="0"/>
          <w:sz w:val="28"/>
        </w:rPr>
        <w:t>無例外情形。</w:t>
      </w:r>
    </w:p>
    <w:p w14:paraId="7477D0B7" w14:textId="77777777" w:rsidR="00B031DB" w:rsidRPr="004F2830" w:rsidRDefault="00B031DB">
      <w:pPr>
        <w:pStyle w:val="7"/>
        <w:ind w:left="1786" w:hanging="1786"/>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本機關係軍事機關而有採購法第</w:t>
      </w:r>
      <w:r w:rsidRPr="004F2830">
        <w:rPr>
          <w:rFonts w:eastAsia="標楷體"/>
          <w:spacing w:val="0"/>
          <w:sz w:val="28"/>
        </w:rPr>
        <w:t>104</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項但書之例外情形。</w:t>
      </w:r>
    </w:p>
    <w:p w14:paraId="338EE4C8"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有採購法第</w:t>
      </w:r>
      <w:r w:rsidRPr="004F2830">
        <w:rPr>
          <w:rFonts w:eastAsia="標楷體"/>
          <w:spacing w:val="0"/>
          <w:sz w:val="28"/>
        </w:rPr>
        <w:t>105</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項之例外情形。</w:t>
      </w:r>
    </w:p>
    <w:p w14:paraId="0BEBAC0B"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(4)</w:t>
      </w:r>
      <w:r w:rsidRPr="004F2830">
        <w:rPr>
          <w:rFonts w:eastAsia="標楷體"/>
          <w:spacing w:val="0"/>
          <w:sz w:val="28"/>
        </w:rPr>
        <w:t>有採購法第</w:t>
      </w:r>
      <w:r w:rsidRPr="004F2830">
        <w:rPr>
          <w:rFonts w:eastAsia="標楷體"/>
          <w:spacing w:val="0"/>
          <w:sz w:val="28"/>
        </w:rPr>
        <w:t>106</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項之例外情形。</w:t>
      </w:r>
    </w:p>
    <w:p w14:paraId="6B33DE3C" w14:textId="77777777" w:rsidR="00FE44D9" w:rsidRPr="00AB4EF1" w:rsidRDefault="00FE44D9" w:rsidP="00FE44D9">
      <w:pPr>
        <w:pStyle w:val="7"/>
        <w:numPr>
          <w:ilvl w:val="0"/>
          <w:numId w:val="1"/>
        </w:numPr>
        <w:ind w:left="1134" w:hanging="1134"/>
        <w:jc w:val="both"/>
        <w:textDirection w:val="lrTbV"/>
        <w:rPr>
          <w:rFonts w:eastAsia="標楷體"/>
          <w:color w:val="FF0000"/>
          <w:spacing w:val="0"/>
          <w:sz w:val="28"/>
        </w:rPr>
      </w:pPr>
      <w:r w:rsidRPr="00AB4EF1">
        <w:rPr>
          <w:rFonts w:eastAsia="標楷體"/>
          <w:color w:val="FF0000"/>
          <w:spacing w:val="0"/>
          <w:sz w:val="28"/>
        </w:rPr>
        <w:t>投標廠商之基本資格及應附具之證明文件如下：</w:t>
      </w:r>
    </w:p>
    <w:p w14:paraId="3FE1A580" w14:textId="77777777" w:rsidR="00AB4EF1" w:rsidRPr="00D33572" w:rsidRDefault="00AB4EF1" w:rsidP="00AB4EF1">
      <w:pPr>
        <w:pStyle w:val="7"/>
        <w:ind w:left="2552"/>
        <w:jc w:val="both"/>
        <w:textDirection w:val="lrTbV"/>
        <w:rPr>
          <w:rFonts w:eastAsia="標楷體" w:hint="eastAsia"/>
          <w:color w:val="FF0000"/>
          <w:spacing w:val="0"/>
          <w:sz w:val="28"/>
        </w:rPr>
      </w:pPr>
      <w:r w:rsidRPr="00D33572">
        <w:rPr>
          <w:rFonts w:eastAsia="標楷體" w:hint="eastAsia"/>
          <w:color w:val="FF0000"/>
          <w:spacing w:val="0"/>
          <w:sz w:val="28"/>
        </w:rPr>
        <w:t>(</w:t>
      </w:r>
      <w:r w:rsidRPr="00D33572">
        <w:rPr>
          <w:rFonts w:eastAsia="標楷體" w:hint="eastAsia"/>
          <w:color w:val="FF0000"/>
          <w:spacing w:val="0"/>
          <w:sz w:val="28"/>
        </w:rPr>
        <w:t>一</w:t>
      </w:r>
      <w:r w:rsidRPr="00D33572">
        <w:rPr>
          <w:rFonts w:eastAsia="標楷體" w:hint="eastAsia"/>
          <w:color w:val="FF0000"/>
          <w:spacing w:val="0"/>
          <w:sz w:val="28"/>
        </w:rPr>
        <w:t>)</w:t>
      </w:r>
      <w:r w:rsidRPr="00D33572">
        <w:rPr>
          <w:rFonts w:eastAsia="標楷體" w:hint="eastAsia"/>
          <w:color w:val="FF0000"/>
          <w:spacing w:val="0"/>
          <w:sz w:val="28"/>
        </w:rPr>
        <w:t>衛生機關核發醫療機構開業執照影本。</w:t>
      </w:r>
    </w:p>
    <w:p w14:paraId="4E96E329" w14:textId="77777777" w:rsidR="00AB4EF1" w:rsidRDefault="00AB4EF1" w:rsidP="00AB4EF1">
      <w:pPr>
        <w:pStyle w:val="7"/>
        <w:ind w:left="2552"/>
        <w:jc w:val="both"/>
        <w:textDirection w:val="lrTbV"/>
        <w:rPr>
          <w:rFonts w:eastAsia="標楷體" w:hint="eastAsia"/>
          <w:color w:val="FF0000"/>
          <w:spacing w:val="0"/>
          <w:sz w:val="28"/>
        </w:rPr>
      </w:pPr>
      <w:r w:rsidRPr="00D33572">
        <w:rPr>
          <w:rFonts w:eastAsia="標楷體" w:hint="eastAsia"/>
          <w:color w:val="FF0000"/>
          <w:spacing w:val="0"/>
          <w:sz w:val="28"/>
        </w:rPr>
        <w:t>(</w:t>
      </w:r>
      <w:r w:rsidRPr="00D33572">
        <w:rPr>
          <w:rFonts w:eastAsia="標楷體" w:hint="eastAsia"/>
          <w:color w:val="FF0000"/>
          <w:spacing w:val="0"/>
          <w:sz w:val="28"/>
        </w:rPr>
        <w:t>二</w:t>
      </w:r>
      <w:r w:rsidRPr="00D33572">
        <w:rPr>
          <w:rFonts w:eastAsia="標楷體" w:hint="eastAsia"/>
          <w:color w:val="FF0000"/>
          <w:spacing w:val="0"/>
          <w:sz w:val="28"/>
        </w:rPr>
        <w:t>)</w:t>
      </w:r>
      <w:r w:rsidRPr="00D33572">
        <w:rPr>
          <w:rFonts w:eastAsia="標楷體" w:hint="eastAsia"/>
          <w:color w:val="FF0000"/>
          <w:spacing w:val="0"/>
          <w:sz w:val="28"/>
        </w:rPr>
        <w:t>勞工體格及健康檢查指定醫療機構證明影本。</w:t>
      </w:r>
    </w:p>
    <w:p w14:paraId="0D957690" w14:textId="77777777" w:rsidR="00AB4EF1" w:rsidRPr="000D4FD3" w:rsidRDefault="00AB4EF1" w:rsidP="00CA5949">
      <w:pPr>
        <w:pStyle w:val="7"/>
        <w:ind w:left="1680" w:hanging="489"/>
        <w:jc w:val="both"/>
        <w:rPr>
          <w:rFonts w:eastAsia="標楷體" w:hint="eastAsia"/>
          <w:color w:val="FF0000"/>
          <w:spacing w:val="0"/>
          <w:sz w:val="28"/>
        </w:rPr>
      </w:pPr>
      <w:r>
        <w:rPr>
          <w:rFonts w:eastAsia="標楷體" w:hint="eastAsia"/>
          <w:color w:val="FF0000"/>
          <w:spacing w:val="0"/>
          <w:sz w:val="28"/>
        </w:rPr>
        <w:t>(</w:t>
      </w:r>
      <w:r>
        <w:rPr>
          <w:rFonts w:eastAsia="標楷體" w:hint="eastAsia"/>
          <w:color w:val="FF0000"/>
          <w:spacing w:val="0"/>
          <w:sz w:val="28"/>
        </w:rPr>
        <w:t>三</w:t>
      </w:r>
      <w:r>
        <w:rPr>
          <w:rFonts w:eastAsia="標楷體" w:hint="eastAsia"/>
          <w:color w:val="FF0000"/>
          <w:spacing w:val="0"/>
          <w:sz w:val="28"/>
        </w:rPr>
        <w:t>)</w:t>
      </w:r>
      <w:r w:rsidR="00CA5949">
        <w:rPr>
          <w:rFonts w:eastAsia="標楷體" w:hint="eastAsia"/>
          <w:color w:val="FF0000"/>
          <w:spacing w:val="0"/>
          <w:sz w:val="28"/>
        </w:rPr>
        <w:t>投標廠商曾參與教育部大專校院學生健康資訊系統</w:t>
      </w:r>
      <w:r w:rsidR="00CA5949">
        <w:rPr>
          <w:rFonts w:eastAsia="標楷體" w:hint="eastAsia"/>
          <w:color w:val="FF0000"/>
          <w:spacing w:val="0"/>
          <w:sz w:val="28"/>
        </w:rPr>
        <w:t>CHIS</w:t>
      </w:r>
      <w:r w:rsidR="00CA5949">
        <w:rPr>
          <w:rFonts w:eastAsia="標楷體" w:hint="eastAsia"/>
          <w:color w:val="FF0000"/>
          <w:spacing w:val="0"/>
          <w:sz w:val="28"/>
        </w:rPr>
        <w:t>所舉辦之相關研習營時數證明文件。</w:t>
      </w:r>
    </w:p>
    <w:p w14:paraId="39F21D8C" w14:textId="77777777" w:rsidR="00AB4EF1" w:rsidRPr="00D33572" w:rsidRDefault="00AB4EF1" w:rsidP="00AB4EF1">
      <w:pPr>
        <w:pStyle w:val="7"/>
        <w:ind w:left="2552"/>
        <w:jc w:val="both"/>
        <w:textDirection w:val="lrTbV"/>
        <w:rPr>
          <w:rFonts w:eastAsia="標楷體" w:hint="eastAsia"/>
          <w:color w:val="FF0000"/>
          <w:spacing w:val="0"/>
          <w:sz w:val="28"/>
        </w:rPr>
      </w:pPr>
      <w:r w:rsidRPr="00D33572">
        <w:rPr>
          <w:rFonts w:eastAsia="標楷體" w:hint="eastAsia"/>
          <w:color w:val="FF0000"/>
          <w:spacing w:val="0"/>
          <w:sz w:val="28"/>
        </w:rPr>
        <w:t>(</w:t>
      </w:r>
      <w:r w:rsidR="00CA5949">
        <w:rPr>
          <w:rFonts w:eastAsia="標楷體" w:hint="eastAsia"/>
          <w:color w:val="FF0000"/>
          <w:spacing w:val="0"/>
          <w:sz w:val="28"/>
        </w:rPr>
        <w:t>四</w:t>
      </w:r>
      <w:r w:rsidRPr="00D33572">
        <w:rPr>
          <w:rFonts w:eastAsia="標楷體" w:hint="eastAsia"/>
          <w:color w:val="FF0000"/>
          <w:spacing w:val="0"/>
          <w:sz w:val="28"/>
        </w:rPr>
        <w:t>)</w:t>
      </w:r>
      <w:r w:rsidRPr="00D33572">
        <w:rPr>
          <w:rFonts w:eastAsia="標楷體" w:hint="eastAsia"/>
          <w:color w:val="FF0000"/>
          <w:spacing w:val="0"/>
          <w:sz w:val="28"/>
        </w:rPr>
        <w:t>投標廠商聲明書。</w:t>
      </w:r>
    </w:p>
    <w:p w14:paraId="18645649" w14:textId="77777777" w:rsidR="00AB4EF1" w:rsidRDefault="00AB4EF1" w:rsidP="00AB4EF1">
      <w:pPr>
        <w:pStyle w:val="7"/>
        <w:ind w:left="2552"/>
        <w:jc w:val="both"/>
        <w:textDirection w:val="lrTbV"/>
        <w:rPr>
          <w:rFonts w:eastAsia="標楷體" w:hint="eastAsia"/>
          <w:color w:val="FF0000"/>
          <w:spacing w:val="0"/>
          <w:sz w:val="28"/>
        </w:rPr>
      </w:pPr>
      <w:r w:rsidRPr="00D33572">
        <w:rPr>
          <w:rFonts w:eastAsia="標楷體" w:hint="eastAsia"/>
          <w:color w:val="FF0000"/>
          <w:spacing w:val="0"/>
          <w:sz w:val="28"/>
        </w:rPr>
        <w:t>(</w:t>
      </w:r>
      <w:r w:rsidR="00CA5949">
        <w:rPr>
          <w:rFonts w:eastAsia="標楷體" w:hint="eastAsia"/>
          <w:color w:val="FF0000"/>
          <w:spacing w:val="0"/>
          <w:sz w:val="28"/>
        </w:rPr>
        <w:t>五</w:t>
      </w:r>
      <w:r w:rsidRPr="00D33572">
        <w:rPr>
          <w:rFonts w:eastAsia="標楷體" w:hint="eastAsia"/>
          <w:color w:val="FF0000"/>
          <w:spacing w:val="0"/>
          <w:sz w:val="28"/>
        </w:rPr>
        <w:t>)</w:t>
      </w:r>
      <w:r w:rsidRPr="00D33572">
        <w:rPr>
          <w:rFonts w:eastAsia="標楷體" w:hint="eastAsia"/>
          <w:color w:val="FF0000"/>
          <w:spacing w:val="0"/>
          <w:sz w:val="28"/>
        </w:rPr>
        <w:t>勞務採購規範表暨投標標價清單</w:t>
      </w:r>
      <w:r w:rsidRPr="00D33572">
        <w:rPr>
          <w:rFonts w:eastAsia="標楷體" w:hint="eastAsia"/>
          <w:color w:val="FF0000"/>
          <w:spacing w:val="0"/>
          <w:sz w:val="28"/>
        </w:rPr>
        <w:t>(</w:t>
      </w:r>
      <w:r w:rsidRPr="00D33572">
        <w:rPr>
          <w:rFonts w:eastAsia="標楷體" w:hint="eastAsia"/>
          <w:color w:val="FF0000"/>
          <w:spacing w:val="0"/>
          <w:sz w:val="28"/>
        </w:rPr>
        <w:t>僅此份放入標單封</w:t>
      </w:r>
      <w:r w:rsidRPr="00D33572">
        <w:rPr>
          <w:rFonts w:eastAsia="標楷體" w:hint="eastAsia"/>
          <w:color w:val="FF0000"/>
          <w:spacing w:val="0"/>
          <w:sz w:val="28"/>
        </w:rPr>
        <w:t>)</w:t>
      </w:r>
      <w:r w:rsidRPr="00D33572">
        <w:rPr>
          <w:rFonts w:eastAsia="標楷體" w:hint="eastAsia"/>
          <w:color w:val="FF0000"/>
          <w:spacing w:val="0"/>
          <w:sz w:val="28"/>
        </w:rPr>
        <w:t>。</w:t>
      </w:r>
    </w:p>
    <w:p w14:paraId="5C4EDA80" w14:textId="77777777" w:rsidR="001D5DFF" w:rsidRPr="00FE44D9" w:rsidRDefault="00AB4EF1" w:rsidP="003E69FB">
      <w:pPr>
        <w:pStyle w:val="7"/>
        <w:ind w:leftChars="496" w:left="1697" w:hangingChars="181" w:hanging="507"/>
        <w:jc w:val="both"/>
        <w:textDirection w:val="lrTbV"/>
        <w:rPr>
          <w:rFonts w:eastAsia="標楷體" w:hint="eastAsia"/>
          <w:spacing w:val="0"/>
          <w:sz w:val="28"/>
        </w:rPr>
      </w:pPr>
      <w:r>
        <w:rPr>
          <w:rFonts w:eastAsia="標楷體" w:hint="eastAsia"/>
          <w:color w:val="FF0000"/>
          <w:spacing w:val="0"/>
          <w:sz w:val="28"/>
        </w:rPr>
        <w:t>(</w:t>
      </w:r>
      <w:r w:rsidR="00CA5949">
        <w:rPr>
          <w:rFonts w:eastAsia="標楷體" w:hint="eastAsia"/>
          <w:color w:val="FF0000"/>
          <w:spacing w:val="0"/>
          <w:sz w:val="28"/>
        </w:rPr>
        <w:t>六</w:t>
      </w:r>
      <w:r w:rsidRPr="00D33572">
        <w:rPr>
          <w:rFonts w:eastAsia="標楷體" w:hint="eastAsia"/>
          <w:color w:val="FF0000"/>
          <w:spacing w:val="0"/>
          <w:sz w:val="28"/>
        </w:rPr>
        <w:t>)</w:t>
      </w:r>
      <w:r w:rsidRPr="00D33572">
        <w:rPr>
          <w:rFonts w:eastAsia="標楷體" w:hint="eastAsia"/>
          <w:color w:val="FF0000"/>
          <w:spacing w:val="0"/>
          <w:sz w:val="28"/>
        </w:rPr>
        <w:t>授權書</w:t>
      </w:r>
      <w:r w:rsidRPr="00D33572">
        <w:rPr>
          <w:rFonts w:eastAsia="標楷體" w:hint="eastAsia"/>
          <w:color w:val="FF0000"/>
          <w:spacing w:val="0"/>
          <w:sz w:val="28"/>
        </w:rPr>
        <w:t>(</w:t>
      </w:r>
      <w:r w:rsidRPr="00D33572">
        <w:rPr>
          <w:rFonts w:eastAsia="標楷體" w:hint="eastAsia"/>
          <w:color w:val="FF0000"/>
          <w:spacing w:val="0"/>
          <w:sz w:val="28"/>
        </w:rPr>
        <w:t>非負責人出席時或印信不同時檢附。本授權書分僅授權人或含授權人及印信請擇一使用）。</w:t>
      </w:r>
    </w:p>
    <w:p w14:paraId="5821523D" w14:textId="77777777" w:rsidR="00FE44D9" w:rsidRDefault="00FE44D9" w:rsidP="00FE44D9">
      <w:pPr>
        <w:pStyle w:val="7"/>
        <w:ind w:leftChars="480" w:left="1410" w:hangingChars="92" w:hanging="258"/>
        <w:jc w:val="both"/>
        <w:textDirection w:val="lrTbV"/>
        <w:rPr>
          <w:rFonts w:eastAsia="標楷體" w:hAnsi="標楷體" w:hint="eastAsia"/>
          <w:spacing w:val="0"/>
          <w:sz w:val="28"/>
        </w:rPr>
      </w:pPr>
      <w:r w:rsidRPr="00F01BDC">
        <w:rPr>
          <w:rFonts w:eastAsia="標楷體" w:hAnsi="標楷體"/>
          <w:spacing w:val="0"/>
          <w:sz w:val="28"/>
        </w:rPr>
        <w:sym w:font="Wingdings" w:char="F0A8"/>
      </w:r>
      <w:r w:rsidR="00FB364D" w:rsidRPr="00FB364D">
        <w:rPr>
          <w:rFonts w:eastAsia="標楷體" w:hAnsi="標楷體" w:hint="eastAsia"/>
          <w:spacing w:val="0"/>
          <w:sz w:val="28"/>
        </w:rPr>
        <w:t>本採購屬經濟部投資審議委員會公告「具敏感性或國安</w:t>
      </w:r>
      <w:r w:rsidR="00FB364D" w:rsidRPr="00FB364D">
        <w:rPr>
          <w:rFonts w:eastAsia="標楷體" w:hAnsi="標楷體" w:hint="eastAsia"/>
          <w:spacing w:val="0"/>
          <w:sz w:val="28"/>
        </w:rPr>
        <w:t>(</w:t>
      </w:r>
      <w:r w:rsidR="00FB364D" w:rsidRPr="00FB364D">
        <w:rPr>
          <w:rFonts w:eastAsia="標楷體" w:hAnsi="標楷體" w:hint="eastAsia"/>
          <w:spacing w:val="0"/>
          <w:sz w:val="28"/>
        </w:rPr>
        <w:t>含資安</w:t>
      </w:r>
      <w:r w:rsidR="00FB364D" w:rsidRPr="00FB364D">
        <w:rPr>
          <w:rFonts w:eastAsia="標楷體" w:hAnsi="標楷體" w:hint="eastAsia"/>
          <w:spacing w:val="0"/>
          <w:sz w:val="28"/>
        </w:rPr>
        <w:t>)</w:t>
      </w:r>
      <w:r w:rsidR="00FB364D" w:rsidRPr="00FB364D">
        <w:rPr>
          <w:rFonts w:eastAsia="標楷體" w:hAnsi="標楷體" w:hint="eastAsia"/>
          <w:spacing w:val="0"/>
          <w:sz w:val="28"/>
        </w:rPr>
        <w:t>疑慮之業務範疇」之資訊服務採購，廠商不得為大陸地區廠商、第三地區含陸資成分廠商及經濟部投資審議委員會公告之陸資資訊服務業者。</w:t>
      </w:r>
      <w:r w:rsidR="00FB364D" w:rsidRPr="00FB364D">
        <w:rPr>
          <w:rFonts w:eastAsia="標楷體" w:hAnsi="標楷體" w:hint="eastAsia"/>
          <w:spacing w:val="0"/>
          <w:sz w:val="28"/>
        </w:rPr>
        <w:t>(</w:t>
      </w:r>
      <w:r w:rsidR="00FB364D" w:rsidRPr="00FB364D">
        <w:rPr>
          <w:rFonts w:eastAsia="標楷體" w:hAnsi="標楷體" w:hint="eastAsia"/>
          <w:spacing w:val="0"/>
          <w:sz w:val="28"/>
        </w:rPr>
        <w:t>上開業務範疇及陸資資訊服務業清單公開於經濟部投資審議委員會網站</w:t>
      </w:r>
      <w:r w:rsidR="00FB364D" w:rsidRPr="00FB364D">
        <w:rPr>
          <w:rFonts w:eastAsia="標楷體" w:hAnsi="標楷體" w:hint="eastAsia"/>
          <w:spacing w:val="0"/>
          <w:sz w:val="28"/>
        </w:rPr>
        <w:t>http://www.moeaic.gov.tw/)</w:t>
      </w:r>
      <w:r w:rsidR="00FB364D" w:rsidRPr="00FB364D">
        <w:rPr>
          <w:rFonts w:eastAsia="標楷體" w:hAnsi="標楷體" w:hint="eastAsia"/>
          <w:spacing w:val="0"/>
          <w:sz w:val="28"/>
        </w:rPr>
        <w:t>。（註：適用條約或協定之採購案，如勾選本項者，請依</w:t>
      </w:r>
      <w:r w:rsidR="00FB364D" w:rsidRPr="00FB364D">
        <w:rPr>
          <w:rFonts w:eastAsia="標楷體" w:hAnsi="標楷體" w:hint="eastAsia"/>
          <w:spacing w:val="0"/>
          <w:sz w:val="28"/>
        </w:rPr>
        <w:t>GPA</w:t>
      </w:r>
      <w:r w:rsidR="00FB364D" w:rsidRPr="00FB364D">
        <w:rPr>
          <w:rFonts w:eastAsia="標楷體" w:hAnsi="標楷體" w:hint="eastAsia"/>
          <w:spacing w:val="0"/>
          <w:sz w:val="28"/>
        </w:rPr>
        <w:t>第</w:t>
      </w:r>
      <w:r w:rsidR="00FB364D" w:rsidRPr="00FB364D">
        <w:rPr>
          <w:rFonts w:eastAsia="標楷體" w:hAnsi="標楷體" w:hint="eastAsia"/>
          <w:spacing w:val="0"/>
          <w:sz w:val="28"/>
        </w:rPr>
        <w:t>3</w:t>
      </w:r>
      <w:r w:rsidR="00FB364D" w:rsidRPr="00FB364D">
        <w:rPr>
          <w:rFonts w:eastAsia="標楷體" w:hAnsi="標楷體" w:hint="eastAsia"/>
          <w:spacing w:val="0"/>
          <w:sz w:val="28"/>
        </w:rPr>
        <w:t>條規定，妥適考量本須知第</w:t>
      </w:r>
      <w:r w:rsidR="00FB364D" w:rsidRPr="00FB364D">
        <w:rPr>
          <w:rFonts w:eastAsia="標楷體" w:hAnsi="標楷體" w:hint="eastAsia"/>
          <w:spacing w:val="0"/>
          <w:sz w:val="28"/>
        </w:rPr>
        <w:t>16</w:t>
      </w:r>
      <w:r w:rsidR="00FB364D" w:rsidRPr="00FB364D">
        <w:rPr>
          <w:rFonts w:eastAsia="標楷體" w:hAnsi="標楷體" w:hint="eastAsia"/>
          <w:spacing w:val="0"/>
          <w:sz w:val="28"/>
        </w:rPr>
        <w:t>點之勾選）</w:t>
      </w:r>
      <w:r w:rsidRPr="00F01BDC">
        <w:rPr>
          <w:rFonts w:eastAsia="標楷體" w:hAnsi="標楷體"/>
          <w:spacing w:val="0"/>
          <w:sz w:val="28"/>
        </w:rPr>
        <w:t>。</w:t>
      </w:r>
    </w:p>
    <w:p w14:paraId="115CE407" w14:textId="77777777" w:rsidR="008C2033" w:rsidRPr="008C2033" w:rsidRDefault="008C2033" w:rsidP="00FE44D9">
      <w:pPr>
        <w:pStyle w:val="7"/>
        <w:ind w:leftChars="480" w:left="1410" w:hangingChars="92" w:hanging="258"/>
        <w:jc w:val="both"/>
        <w:textDirection w:val="lrTbV"/>
        <w:rPr>
          <w:rFonts w:eastAsia="標楷體" w:hAnsi="標楷體" w:hint="eastAsia"/>
          <w:spacing w:val="0"/>
          <w:sz w:val="28"/>
        </w:rPr>
      </w:pPr>
      <w:r w:rsidRPr="00F01BDC">
        <w:rPr>
          <w:rFonts w:eastAsia="標楷體" w:hAnsi="標楷體"/>
          <w:spacing w:val="0"/>
          <w:sz w:val="28"/>
        </w:rPr>
        <w:sym w:font="Wingdings" w:char="F0A8"/>
      </w:r>
      <w:r w:rsidRPr="008C2033">
        <w:rPr>
          <w:rFonts w:eastAsia="標楷體" w:hAnsi="標楷體" w:hint="eastAsia"/>
          <w:spacing w:val="0"/>
          <w:sz w:val="28"/>
        </w:rPr>
        <w:t>本採購內容涉及國家安全，不允許大陸地區廠商、第三地區含陸資成分廠商及在臺陸資廠商參與。（註：適用條約或協定之採購案，如勾選本項者，請依</w:t>
      </w:r>
      <w:r w:rsidRPr="008C2033">
        <w:rPr>
          <w:rFonts w:eastAsia="標楷體" w:hAnsi="標楷體" w:hint="eastAsia"/>
          <w:spacing w:val="0"/>
          <w:sz w:val="28"/>
        </w:rPr>
        <w:t>GPA</w:t>
      </w:r>
      <w:r w:rsidRPr="008C2033">
        <w:rPr>
          <w:rFonts w:eastAsia="標楷體" w:hAnsi="標楷體" w:hint="eastAsia"/>
          <w:spacing w:val="0"/>
          <w:sz w:val="28"/>
        </w:rPr>
        <w:t>第</w:t>
      </w:r>
      <w:r w:rsidRPr="008C2033">
        <w:rPr>
          <w:rFonts w:eastAsia="標楷體" w:hAnsi="標楷體" w:hint="eastAsia"/>
          <w:spacing w:val="0"/>
          <w:sz w:val="28"/>
        </w:rPr>
        <w:t>3</w:t>
      </w:r>
      <w:r w:rsidRPr="008C2033">
        <w:rPr>
          <w:rFonts w:eastAsia="標楷體" w:hAnsi="標楷體" w:hint="eastAsia"/>
          <w:spacing w:val="0"/>
          <w:sz w:val="28"/>
        </w:rPr>
        <w:t>條規定，妥適考量本須知第</w:t>
      </w:r>
      <w:r w:rsidRPr="008C2033">
        <w:rPr>
          <w:rFonts w:eastAsia="標楷體" w:hAnsi="標楷體" w:hint="eastAsia"/>
          <w:spacing w:val="0"/>
          <w:sz w:val="28"/>
        </w:rPr>
        <w:t>16</w:t>
      </w:r>
      <w:r w:rsidRPr="008C2033">
        <w:rPr>
          <w:rFonts w:eastAsia="標楷體" w:hAnsi="標楷體" w:hint="eastAsia"/>
          <w:spacing w:val="0"/>
          <w:sz w:val="28"/>
        </w:rPr>
        <w:t>點之勾選）</w:t>
      </w:r>
    </w:p>
    <w:p w14:paraId="33A4894E"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本採購屬特殊採購；符合「投標廠商資格與特殊或巨額採購認定標準」</w:t>
      </w:r>
      <w:r w:rsidRPr="004F2830">
        <w:rPr>
          <w:rFonts w:eastAsia="標楷體"/>
          <w:sz w:val="28"/>
        </w:rPr>
        <w:sym w:font="Wingdings" w:char="F0A8"/>
      </w:r>
      <w:r w:rsidRPr="004F2830">
        <w:rPr>
          <w:rFonts w:eastAsia="標楷體"/>
          <w:spacing w:val="0"/>
          <w:sz w:val="28"/>
        </w:rPr>
        <w:t>第</w:t>
      </w:r>
      <w:r w:rsidRPr="004F2830">
        <w:rPr>
          <w:rFonts w:eastAsia="標楷體"/>
          <w:spacing w:val="0"/>
          <w:sz w:val="28"/>
        </w:rPr>
        <w:t>6</w:t>
      </w:r>
      <w:r w:rsidRPr="004F2830">
        <w:rPr>
          <w:rFonts w:eastAsia="標楷體"/>
          <w:spacing w:val="0"/>
          <w:sz w:val="28"/>
        </w:rPr>
        <w:t>條第</w:t>
      </w:r>
      <w:r w:rsidRPr="004F2830">
        <w:rPr>
          <w:rFonts w:eastAsia="標楷體"/>
          <w:spacing w:val="0"/>
          <w:sz w:val="28"/>
        </w:rPr>
        <w:t>___</w:t>
      </w:r>
      <w:r w:rsidRPr="004F2830">
        <w:rPr>
          <w:rFonts w:eastAsia="標楷體"/>
          <w:spacing w:val="0"/>
          <w:sz w:val="28"/>
        </w:rPr>
        <w:t>款；</w:t>
      </w:r>
      <w:r w:rsidRPr="004F2830">
        <w:rPr>
          <w:rFonts w:eastAsia="標楷體"/>
          <w:sz w:val="28"/>
        </w:rPr>
        <w:sym w:font="Wingdings" w:char="F0A8"/>
      </w:r>
      <w:r w:rsidRPr="004F2830">
        <w:rPr>
          <w:rFonts w:eastAsia="標楷體"/>
          <w:sz w:val="28"/>
        </w:rPr>
        <w:t>第</w:t>
      </w:r>
      <w:r w:rsidRPr="004F2830">
        <w:rPr>
          <w:rFonts w:eastAsia="標楷體"/>
          <w:sz w:val="28"/>
        </w:rPr>
        <w:t>7</w:t>
      </w:r>
      <w:r w:rsidRPr="004F2830">
        <w:rPr>
          <w:rFonts w:eastAsia="標楷體"/>
          <w:sz w:val="28"/>
        </w:rPr>
        <w:t>條第</w:t>
      </w:r>
      <w:r w:rsidRPr="004F2830">
        <w:rPr>
          <w:rFonts w:eastAsia="標楷體"/>
          <w:sz w:val="28"/>
        </w:rPr>
        <w:t>___</w:t>
      </w:r>
      <w:r w:rsidRPr="004F2830">
        <w:rPr>
          <w:rFonts w:eastAsia="標楷體"/>
          <w:sz w:val="28"/>
        </w:rPr>
        <w:t>款</w:t>
      </w:r>
      <w:r w:rsidRPr="004F2830">
        <w:rPr>
          <w:rFonts w:eastAsia="標楷體"/>
          <w:spacing w:val="0"/>
          <w:sz w:val="28"/>
        </w:rPr>
        <w:t xml:space="preserve"> (</w:t>
      </w:r>
      <w:r w:rsidRPr="004F2830">
        <w:rPr>
          <w:rFonts w:eastAsia="標楷體"/>
          <w:spacing w:val="0"/>
          <w:sz w:val="28"/>
        </w:rPr>
        <w:t>請註明款次</w:t>
      </w:r>
      <w:r w:rsidRPr="004F2830">
        <w:rPr>
          <w:rFonts w:eastAsia="標楷體"/>
          <w:spacing w:val="0"/>
          <w:sz w:val="28"/>
        </w:rPr>
        <w:t>)</w:t>
      </w:r>
      <w:r w:rsidRPr="004F2830">
        <w:rPr>
          <w:rFonts w:eastAsia="標楷體"/>
          <w:spacing w:val="0"/>
          <w:sz w:val="28"/>
        </w:rPr>
        <w:t>。（非特殊採購者免填）</w:t>
      </w:r>
    </w:p>
    <w:p w14:paraId="4A3447FB"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投標廠商之特定資格及應附具之證明文件如下</w:t>
      </w:r>
      <w:r w:rsidRPr="004F2830">
        <w:rPr>
          <w:rFonts w:eastAsia="標楷體"/>
          <w:spacing w:val="0"/>
          <w:sz w:val="28"/>
        </w:rPr>
        <w:t>(</w:t>
      </w:r>
      <w:r w:rsidRPr="004F2830">
        <w:rPr>
          <w:rFonts w:eastAsia="標楷體"/>
          <w:spacing w:val="0"/>
          <w:sz w:val="28"/>
        </w:rPr>
        <w:t>限特殊或巨額之採購方可規定特定資格條件</w:t>
      </w:r>
      <w:r w:rsidRPr="004F2830">
        <w:rPr>
          <w:rFonts w:eastAsia="標楷體"/>
          <w:spacing w:val="0"/>
          <w:sz w:val="28"/>
        </w:rPr>
        <w:t>)</w:t>
      </w:r>
      <w:r w:rsidRPr="004F2830">
        <w:rPr>
          <w:rFonts w:eastAsia="標楷體"/>
          <w:spacing w:val="0"/>
          <w:sz w:val="28"/>
        </w:rPr>
        <w:t>：</w:t>
      </w:r>
      <w:r w:rsidRPr="004F2830">
        <w:rPr>
          <w:rFonts w:eastAsia="標楷體"/>
          <w:spacing w:val="0"/>
          <w:sz w:val="28"/>
        </w:rPr>
        <w:t xml:space="preserve">    </w:t>
      </w:r>
    </w:p>
    <w:p w14:paraId="52BA4F6F" w14:textId="77777777" w:rsidR="001363A6" w:rsidRPr="004F2830" w:rsidRDefault="001363A6" w:rsidP="001363A6">
      <w:pPr>
        <w:pStyle w:val="7"/>
        <w:numPr>
          <w:ilvl w:val="0"/>
          <w:numId w:val="1"/>
        </w:numPr>
        <w:ind w:left="1134" w:hanging="1134"/>
        <w:jc w:val="both"/>
        <w:textDirection w:val="lrTbV"/>
        <w:rPr>
          <w:rFonts w:eastAsia="標楷體"/>
          <w:spacing w:val="0"/>
          <w:sz w:val="28"/>
        </w:rPr>
      </w:pPr>
      <w:r w:rsidRPr="004F2830">
        <w:rPr>
          <w:rFonts w:eastAsia="標楷體"/>
          <w:spacing w:val="0"/>
          <w:sz w:val="28"/>
        </w:rPr>
        <w:t>廠商所提出之</w:t>
      </w:r>
      <w:r w:rsidRPr="004F2830">
        <w:rPr>
          <w:rFonts w:eastAsia="標楷體"/>
          <w:sz w:val="28"/>
        </w:rPr>
        <w:t>資格文件影本，本機關於必要時得通知廠商限期提出正本供查驗，查驗結果如與正本不符，</w:t>
      </w:r>
      <w:r w:rsidRPr="00D24C10">
        <w:rPr>
          <w:rFonts w:eastAsia="標楷體"/>
          <w:sz w:val="28"/>
        </w:rPr>
        <w:t>係不實之文件</w:t>
      </w:r>
      <w:r w:rsidRPr="004F2830">
        <w:rPr>
          <w:rFonts w:eastAsia="標楷體"/>
          <w:sz w:val="28"/>
        </w:rPr>
        <w:t>者，依採購法第</w:t>
      </w:r>
      <w:r w:rsidRPr="004F2830">
        <w:rPr>
          <w:rFonts w:eastAsia="標楷體"/>
          <w:sz w:val="28"/>
        </w:rPr>
        <w:t>50</w:t>
      </w:r>
      <w:r w:rsidRPr="004F2830">
        <w:rPr>
          <w:rFonts w:eastAsia="標楷體"/>
          <w:sz w:val="28"/>
        </w:rPr>
        <w:t>條規定辦理。</w:t>
      </w:r>
    </w:p>
    <w:p w14:paraId="50863AB4" w14:textId="77777777" w:rsidR="00B54FCD" w:rsidRPr="004F2830" w:rsidRDefault="0071790D" w:rsidP="006C79D7">
      <w:pPr>
        <w:pStyle w:val="7"/>
        <w:ind w:leftChars="500" w:left="1200" w:firstLine="0"/>
        <w:jc w:val="both"/>
        <w:textDirection w:val="lrTbV"/>
        <w:rPr>
          <w:rFonts w:eastAsia="標楷體"/>
          <w:spacing w:val="0"/>
          <w:sz w:val="28"/>
        </w:rPr>
      </w:pPr>
      <w:r w:rsidRPr="004F2830">
        <w:rPr>
          <w:rFonts w:eastAsia="標楷體"/>
          <w:spacing w:val="0"/>
          <w:sz w:val="28"/>
        </w:rPr>
        <w:t>不同投標廠商參與投標，不得由同一廠商之人員代表出席開標、評審、評選、決標等會議，如有</w:t>
      </w:r>
      <w:r w:rsidR="00081C59" w:rsidRPr="004F2830">
        <w:rPr>
          <w:rFonts w:eastAsia="標楷體"/>
          <w:spacing w:val="0"/>
          <w:sz w:val="28"/>
        </w:rPr>
        <w:t>由</w:t>
      </w:r>
      <w:r w:rsidRPr="004F2830">
        <w:rPr>
          <w:rFonts w:eastAsia="標楷體"/>
          <w:spacing w:val="0"/>
          <w:sz w:val="28"/>
        </w:rPr>
        <w:t>同一廠商之人員代表出席情形，依採購法第</w:t>
      </w:r>
      <w:r w:rsidRPr="004F2830">
        <w:rPr>
          <w:rFonts w:eastAsia="標楷體"/>
          <w:spacing w:val="0"/>
          <w:sz w:val="28"/>
        </w:rPr>
        <w:t>50</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1</w:t>
      </w:r>
      <w:r w:rsidRPr="004F2830">
        <w:rPr>
          <w:rFonts w:eastAsia="標楷體"/>
          <w:spacing w:val="0"/>
          <w:sz w:val="28"/>
        </w:rPr>
        <w:t>款</w:t>
      </w:r>
      <w:r w:rsidR="00722EAE" w:rsidRPr="004F2830">
        <w:rPr>
          <w:rFonts w:eastAsia="標楷體"/>
          <w:spacing w:val="0"/>
          <w:sz w:val="28"/>
        </w:rPr>
        <w:t>或</w:t>
      </w:r>
      <w:r w:rsidRPr="004F2830">
        <w:rPr>
          <w:rFonts w:eastAsia="標楷體"/>
          <w:spacing w:val="0"/>
          <w:sz w:val="28"/>
        </w:rPr>
        <w:t>第</w:t>
      </w:r>
      <w:r w:rsidRPr="004F2830">
        <w:rPr>
          <w:rFonts w:eastAsia="標楷體"/>
          <w:spacing w:val="0"/>
          <w:sz w:val="28"/>
        </w:rPr>
        <w:t>7</w:t>
      </w:r>
      <w:r w:rsidRPr="004F2830">
        <w:rPr>
          <w:rFonts w:eastAsia="標楷體"/>
          <w:spacing w:val="0"/>
          <w:sz w:val="28"/>
        </w:rPr>
        <w:t>款規定辦理。</w:t>
      </w:r>
    </w:p>
    <w:p w14:paraId="4886DC03" w14:textId="77777777" w:rsidR="00081C59" w:rsidRPr="004F2830" w:rsidRDefault="00081C59" w:rsidP="00081C59">
      <w:pPr>
        <w:pStyle w:val="7"/>
        <w:ind w:leftChars="500" w:left="1200" w:firstLine="0"/>
        <w:jc w:val="both"/>
        <w:textDirection w:val="lrTbV"/>
        <w:rPr>
          <w:rFonts w:eastAsia="標楷體"/>
          <w:spacing w:val="0"/>
          <w:sz w:val="28"/>
        </w:rPr>
      </w:pPr>
      <w:r w:rsidRPr="004F2830">
        <w:rPr>
          <w:rFonts w:eastAsia="標楷體"/>
          <w:spacing w:val="0"/>
          <w:sz w:val="28"/>
        </w:rPr>
        <w:t>投標廠商之標價有下列情形之一為投標文件內容不符合招標文件之規定：</w:t>
      </w:r>
      <w:r w:rsidRPr="004F2830">
        <w:rPr>
          <w:rFonts w:eastAsia="標楷體"/>
          <w:spacing w:val="0"/>
          <w:sz w:val="28"/>
        </w:rPr>
        <w:t>(</w:t>
      </w:r>
      <w:r w:rsidRPr="004F2830">
        <w:rPr>
          <w:rFonts w:eastAsia="標楷體"/>
          <w:spacing w:val="0"/>
          <w:sz w:val="28"/>
        </w:rPr>
        <w:t>預算或底價未公告者免填</w:t>
      </w:r>
      <w:r w:rsidRPr="004F2830">
        <w:rPr>
          <w:rFonts w:eastAsia="標楷體"/>
          <w:spacing w:val="0"/>
          <w:sz w:val="28"/>
        </w:rPr>
        <w:t>)</w:t>
      </w:r>
    </w:p>
    <w:p w14:paraId="78B34A02" w14:textId="77777777" w:rsidR="00081C59" w:rsidRPr="004F2830" w:rsidRDefault="00081C59" w:rsidP="00081C59">
      <w:pPr>
        <w:pStyle w:val="7"/>
        <w:ind w:left="1050" w:hangingChars="375" w:hanging="1050"/>
        <w:jc w:val="both"/>
        <w:textDirection w:val="lrTbV"/>
        <w:rPr>
          <w:rFonts w:eastAsia="標楷體"/>
          <w:spacing w:val="0"/>
          <w:sz w:val="28"/>
        </w:rPr>
      </w:pPr>
      <w:r w:rsidRPr="004F2830">
        <w:rPr>
          <w:rFonts w:eastAsia="標楷體"/>
          <w:spacing w:val="0"/>
          <w:sz w:val="28"/>
        </w:rPr>
        <w:t xml:space="preserve">         </w:t>
      </w:r>
      <w:r w:rsidR="001D5DFF" w:rsidRPr="00CA5949">
        <w:rPr>
          <w:rFonts w:ascii="新細明體" w:eastAsia="新細明體" w:hAnsi="新細明體" w:hint="eastAsia"/>
          <w:spacing w:val="0"/>
          <w:szCs w:val="24"/>
        </w:rPr>
        <w:t>■</w:t>
      </w:r>
      <w:r w:rsidRPr="004F2830">
        <w:rPr>
          <w:rFonts w:eastAsia="標楷體"/>
          <w:spacing w:val="0"/>
          <w:sz w:val="28"/>
        </w:rPr>
        <w:t>(1)</w:t>
      </w:r>
      <w:r w:rsidRPr="004F2830">
        <w:rPr>
          <w:rFonts w:eastAsia="標楷體"/>
          <w:spacing w:val="0"/>
          <w:sz w:val="28"/>
        </w:rPr>
        <w:t>高於公告之預算者。</w:t>
      </w:r>
    </w:p>
    <w:p w14:paraId="112B36A6" w14:textId="77777777" w:rsidR="00081C59" w:rsidRPr="004F2830" w:rsidRDefault="00081C59" w:rsidP="00FD7E7F">
      <w:pPr>
        <w:pStyle w:val="7"/>
        <w:ind w:leftChars="61" w:left="1507"/>
        <w:jc w:val="both"/>
        <w:textDirection w:val="lrTbV"/>
        <w:rPr>
          <w:rFonts w:eastAsia="標楷體"/>
          <w:spacing w:val="0"/>
          <w:sz w:val="28"/>
        </w:rPr>
      </w:pPr>
      <w:r w:rsidRPr="004F2830">
        <w:rPr>
          <w:rFonts w:eastAsia="標楷體"/>
          <w:spacing w:val="0"/>
          <w:sz w:val="28"/>
        </w:rPr>
        <w:t xml:space="preserve">        </w:t>
      </w:r>
      <w:r w:rsidRPr="004F2830">
        <w:rPr>
          <w:rFonts w:eastAsia="標楷體"/>
          <w:spacing w:val="0"/>
          <w:sz w:val="28"/>
        </w:rPr>
        <w:sym w:font="Wingdings" w:char="F0A8"/>
      </w:r>
      <w:r w:rsidRPr="004F2830">
        <w:rPr>
          <w:rFonts w:eastAsia="標楷體"/>
          <w:spacing w:val="0"/>
          <w:sz w:val="28"/>
        </w:rPr>
        <w:t>(2)</w:t>
      </w:r>
      <w:r w:rsidRPr="004F2830">
        <w:rPr>
          <w:rFonts w:eastAsia="標楷體"/>
          <w:spacing w:val="0"/>
          <w:sz w:val="28"/>
        </w:rPr>
        <w:t>高於公告之底價者。</w:t>
      </w:r>
    </w:p>
    <w:p w14:paraId="41DC44F6" w14:textId="77777777" w:rsidR="00FD7E7F" w:rsidRPr="004F2830" w:rsidRDefault="00B973FE" w:rsidP="00FD7E7F">
      <w:pPr>
        <w:pStyle w:val="7"/>
        <w:ind w:leftChars="500" w:left="1200" w:firstLine="0"/>
        <w:jc w:val="both"/>
        <w:textDirection w:val="lrTbV"/>
        <w:rPr>
          <w:rFonts w:eastAsia="標楷體"/>
          <w:spacing w:val="0"/>
          <w:sz w:val="28"/>
        </w:rPr>
      </w:pPr>
      <w:r w:rsidRPr="004F2830">
        <w:rPr>
          <w:rFonts w:eastAsia="標楷體"/>
          <w:spacing w:val="0"/>
          <w:sz w:val="28"/>
        </w:rPr>
        <w:t>機關辦理採購有下列情形之一者，得依採購法第</w:t>
      </w:r>
      <w:r w:rsidRPr="004F2830">
        <w:rPr>
          <w:rFonts w:eastAsia="標楷體"/>
          <w:spacing w:val="0"/>
          <w:sz w:val="28"/>
        </w:rPr>
        <w:t>50</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5</w:t>
      </w:r>
      <w:r w:rsidR="00FD7E7F" w:rsidRPr="004F2830">
        <w:rPr>
          <w:rFonts w:eastAsia="標楷體"/>
          <w:spacing w:val="0"/>
          <w:sz w:val="28"/>
        </w:rPr>
        <w:t>款「不同投標廠商間之投標文件內容有重大異常關聯者」</w:t>
      </w:r>
      <w:r w:rsidRPr="004F2830">
        <w:rPr>
          <w:rFonts w:eastAsia="標楷體"/>
          <w:spacing w:val="0"/>
          <w:sz w:val="28"/>
        </w:rPr>
        <w:t>之規定及行為事實，判斷認定是否有該款情形後</w:t>
      </w:r>
      <w:r w:rsidR="00FD7E7F" w:rsidRPr="004F2830">
        <w:rPr>
          <w:rFonts w:eastAsia="標楷體"/>
          <w:spacing w:val="0"/>
          <w:sz w:val="28"/>
        </w:rPr>
        <w:t>處理：</w:t>
      </w:r>
    </w:p>
    <w:p w14:paraId="3A4E7639" w14:textId="77777777"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一、投標文件內容由同一人或同一廠商繕寫或備具者。</w:t>
      </w:r>
    </w:p>
    <w:p w14:paraId="6F1A2EEA" w14:textId="77777777"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二、押標金由同一人或同一廠商繳納或申請退還者。</w:t>
      </w:r>
    </w:p>
    <w:p w14:paraId="5A86A86A" w14:textId="77777777" w:rsidR="00FD7E7F" w:rsidRPr="004F2830" w:rsidRDefault="00FD7E7F" w:rsidP="00FD7E7F">
      <w:pPr>
        <w:pStyle w:val="7"/>
        <w:ind w:leftChars="499" w:left="1798" w:hanging="600"/>
        <w:jc w:val="both"/>
        <w:textDirection w:val="lrTbV"/>
        <w:rPr>
          <w:rFonts w:eastAsia="標楷體"/>
          <w:spacing w:val="0"/>
          <w:sz w:val="28"/>
        </w:rPr>
      </w:pPr>
      <w:r w:rsidRPr="004F2830">
        <w:rPr>
          <w:rFonts w:eastAsia="標楷體"/>
          <w:spacing w:val="0"/>
          <w:sz w:val="28"/>
        </w:rPr>
        <w:t>三、投標標封或通知機關信函號碼連號，顯係同一人或同一廠商所為者。</w:t>
      </w:r>
    </w:p>
    <w:p w14:paraId="7AF7C970" w14:textId="77777777" w:rsidR="00FD7E7F" w:rsidRPr="004F2830" w:rsidRDefault="00FD7E7F" w:rsidP="00FD7E7F">
      <w:pPr>
        <w:pStyle w:val="7"/>
        <w:ind w:leftChars="499" w:left="1798" w:hanging="600"/>
        <w:jc w:val="both"/>
        <w:textDirection w:val="lrTbV"/>
        <w:rPr>
          <w:rFonts w:eastAsia="標楷體"/>
          <w:spacing w:val="0"/>
          <w:sz w:val="28"/>
        </w:rPr>
      </w:pPr>
      <w:r w:rsidRPr="004F2830">
        <w:rPr>
          <w:rFonts w:eastAsia="標楷體"/>
          <w:spacing w:val="0"/>
          <w:sz w:val="28"/>
        </w:rPr>
        <w:t>四、廠商地址、電話號碼、傳真機號碼、聯絡人或電子郵件網址相同者。</w:t>
      </w:r>
    </w:p>
    <w:p w14:paraId="0EF7D337" w14:textId="77777777" w:rsidR="00081C59"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五、其他顯係同一人或同一廠商所為之情形者。</w:t>
      </w:r>
    </w:p>
    <w:p w14:paraId="546E8C77" w14:textId="77777777" w:rsidR="00E7533B" w:rsidRPr="004F2830" w:rsidRDefault="00E7533B" w:rsidP="00E7533B">
      <w:pPr>
        <w:pStyle w:val="7"/>
        <w:ind w:leftChars="500" w:left="1200" w:firstLine="0"/>
        <w:jc w:val="both"/>
        <w:textDirection w:val="lrTbV"/>
        <w:rPr>
          <w:rFonts w:eastAsia="標楷體"/>
          <w:spacing w:val="0"/>
          <w:sz w:val="28"/>
        </w:rPr>
      </w:pPr>
      <w:r w:rsidRPr="004F2830">
        <w:rPr>
          <w:rFonts w:eastAsia="標楷體"/>
          <w:spacing w:val="0"/>
          <w:sz w:val="28"/>
        </w:rPr>
        <w:t>機關辦理採購有「廠商投標文件所載負責人為同一人」之情形者，得依採購法第</w:t>
      </w:r>
      <w:r w:rsidRPr="004F2830">
        <w:rPr>
          <w:rFonts w:eastAsia="標楷體"/>
          <w:spacing w:val="0"/>
          <w:sz w:val="28"/>
        </w:rPr>
        <w:t>50</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5</w:t>
      </w:r>
      <w:r w:rsidRPr="004F2830">
        <w:rPr>
          <w:rFonts w:eastAsia="標楷體"/>
          <w:spacing w:val="0"/>
          <w:sz w:val="28"/>
        </w:rPr>
        <w:t>款「不同投標廠商間之投標文件內容有重大異常關聯者」處理。</w:t>
      </w:r>
    </w:p>
    <w:p w14:paraId="300FA6DF" w14:textId="77777777" w:rsidR="00FD7E7F" w:rsidRPr="004F2830" w:rsidRDefault="00FD7E7F" w:rsidP="00FD7E7F">
      <w:pPr>
        <w:pStyle w:val="7"/>
        <w:ind w:leftChars="500" w:left="1200" w:firstLine="0"/>
        <w:jc w:val="both"/>
        <w:textDirection w:val="lrTbV"/>
        <w:rPr>
          <w:rFonts w:eastAsia="標楷體"/>
          <w:spacing w:val="0"/>
          <w:sz w:val="28"/>
        </w:rPr>
      </w:pPr>
      <w:r w:rsidRPr="004F2830">
        <w:rPr>
          <w:rFonts w:eastAsia="標楷體"/>
          <w:spacing w:val="0"/>
          <w:sz w:val="28"/>
        </w:rPr>
        <w:t>機關辦理採購，有</w:t>
      </w:r>
      <w:r w:rsidRPr="004F2830">
        <w:rPr>
          <w:rFonts w:eastAsia="標楷體"/>
          <w:spacing w:val="0"/>
          <w:sz w:val="28"/>
        </w:rPr>
        <w:t>3</w:t>
      </w:r>
      <w:r w:rsidRPr="004F2830">
        <w:rPr>
          <w:rFonts w:eastAsia="標楷體"/>
          <w:spacing w:val="0"/>
          <w:sz w:val="28"/>
        </w:rPr>
        <w:t>家以上合格廠商投標，開標後有</w:t>
      </w:r>
      <w:r w:rsidRPr="004F2830">
        <w:rPr>
          <w:rFonts w:eastAsia="標楷體"/>
          <w:spacing w:val="0"/>
          <w:sz w:val="28"/>
        </w:rPr>
        <w:t>2</w:t>
      </w:r>
      <w:r w:rsidR="00B973FE" w:rsidRPr="004F2830">
        <w:rPr>
          <w:rFonts w:eastAsia="標楷體"/>
          <w:spacing w:val="0"/>
          <w:sz w:val="28"/>
        </w:rPr>
        <w:t>家以上廠商有下列情形之一，致僅餘</w:t>
      </w:r>
      <w:r w:rsidR="00B973FE" w:rsidRPr="004F2830">
        <w:rPr>
          <w:rFonts w:eastAsia="標楷體"/>
          <w:spacing w:val="0"/>
          <w:sz w:val="28"/>
        </w:rPr>
        <w:t>1</w:t>
      </w:r>
      <w:r w:rsidR="00B973FE" w:rsidRPr="004F2830">
        <w:rPr>
          <w:rFonts w:eastAsia="標楷體"/>
          <w:spacing w:val="0"/>
          <w:sz w:val="28"/>
        </w:rPr>
        <w:t>家廠商符合招標文件規定者，得依</w:t>
      </w:r>
      <w:r w:rsidRPr="004F2830">
        <w:rPr>
          <w:rFonts w:eastAsia="標楷體"/>
          <w:spacing w:val="0"/>
          <w:sz w:val="28"/>
        </w:rPr>
        <w:t>採購法第</w:t>
      </w:r>
      <w:r w:rsidRPr="004F2830">
        <w:rPr>
          <w:rFonts w:eastAsia="標楷體"/>
          <w:spacing w:val="0"/>
          <w:sz w:val="28"/>
        </w:rPr>
        <w:t>48</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2</w:t>
      </w:r>
      <w:r w:rsidRPr="004F2830">
        <w:rPr>
          <w:rFonts w:eastAsia="標楷體"/>
          <w:spacing w:val="0"/>
          <w:sz w:val="28"/>
        </w:rPr>
        <w:t>款「發現有足以影響採購公正之違法或不當行為者」或第</w:t>
      </w:r>
      <w:r w:rsidRPr="004F2830">
        <w:rPr>
          <w:rFonts w:eastAsia="標楷體"/>
          <w:spacing w:val="0"/>
          <w:sz w:val="28"/>
        </w:rPr>
        <w:t>50</w:t>
      </w:r>
      <w:r w:rsidRPr="004F2830">
        <w:rPr>
          <w:rFonts w:eastAsia="標楷體"/>
          <w:spacing w:val="0"/>
          <w:sz w:val="28"/>
        </w:rPr>
        <w:t>條第</w:t>
      </w:r>
      <w:r w:rsidRPr="004F2830">
        <w:rPr>
          <w:rFonts w:eastAsia="標楷體"/>
          <w:spacing w:val="0"/>
          <w:sz w:val="28"/>
        </w:rPr>
        <w:t>1</w:t>
      </w:r>
      <w:r w:rsidRPr="004F2830">
        <w:rPr>
          <w:rFonts w:eastAsia="標楷體"/>
          <w:spacing w:val="0"/>
          <w:sz w:val="28"/>
        </w:rPr>
        <w:t>項第</w:t>
      </w:r>
      <w:r w:rsidRPr="004F2830">
        <w:rPr>
          <w:rFonts w:eastAsia="標楷體"/>
          <w:spacing w:val="0"/>
          <w:sz w:val="28"/>
        </w:rPr>
        <w:t>7</w:t>
      </w:r>
      <w:r w:rsidRPr="004F2830">
        <w:rPr>
          <w:rFonts w:eastAsia="標楷體"/>
          <w:spacing w:val="0"/>
          <w:sz w:val="28"/>
        </w:rPr>
        <w:t>款「其他影響採購公正之違反法令行為」</w:t>
      </w:r>
      <w:r w:rsidR="00B973FE" w:rsidRPr="004F2830">
        <w:rPr>
          <w:rFonts w:eastAsia="標楷體"/>
          <w:spacing w:val="0"/>
          <w:sz w:val="28"/>
        </w:rPr>
        <w:t>之規定及行為事實，判斷認定是否有</w:t>
      </w:r>
      <w:r w:rsidR="00F1240D" w:rsidRPr="004F2830">
        <w:rPr>
          <w:rFonts w:eastAsia="標楷體"/>
          <w:spacing w:val="0"/>
          <w:sz w:val="28"/>
        </w:rPr>
        <w:t>各</w:t>
      </w:r>
      <w:r w:rsidR="00B973FE" w:rsidRPr="004F2830">
        <w:rPr>
          <w:rFonts w:eastAsia="標楷體"/>
          <w:spacing w:val="0"/>
          <w:sz w:val="28"/>
        </w:rPr>
        <w:t>該款情形後</w:t>
      </w:r>
      <w:r w:rsidRPr="004F2830">
        <w:rPr>
          <w:rFonts w:eastAsia="標楷體"/>
          <w:spacing w:val="0"/>
          <w:sz w:val="28"/>
        </w:rPr>
        <w:t>處理：</w:t>
      </w:r>
    </w:p>
    <w:p w14:paraId="6381733B" w14:textId="77777777"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一、押標金未附或不符合規定。</w:t>
      </w:r>
    </w:p>
    <w:p w14:paraId="782E7D71" w14:textId="77777777"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二、投標文件為空白文件、無關文件或標封內空無一物。</w:t>
      </w:r>
    </w:p>
    <w:p w14:paraId="2A8F3E2E" w14:textId="77777777"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三、資格、規格或價格文件未附或不符合規定。</w:t>
      </w:r>
    </w:p>
    <w:p w14:paraId="5451345D" w14:textId="77777777"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四、標價高於公告之預算或公告之底價。</w:t>
      </w:r>
    </w:p>
    <w:p w14:paraId="4A52C2D4" w14:textId="77777777" w:rsidR="00FD7E7F" w:rsidRPr="004F2830" w:rsidRDefault="00FD7E7F" w:rsidP="00FD7E7F">
      <w:pPr>
        <w:pStyle w:val="7"/>
        <w:ind w:leftChars="500" w:left="2561"/>
        <w:jc w:val="both"/>
        <w:textDirection w:val="lrTbV"/>
        <w:rPr>
          <w:rFonts w:eastAsia="標楷體"/>
          <w:spacing w:val="0"/>
          <w:sz w:val="28"/>
        </w:rPr>
      </w:pPr>
      <w:r w:rsidRPr="004F2830">
        <w:rPr>
          <w:rFonts w:eastAsia="標楷體"/>
          <w:spacing w:val="0"/>
          <w:sz w:val="28"/>
        </w:rPr>
        <w:t>五、其他疑似刻意造成不合格標之情形。</w:t>
      </w:r>
    </w:p>
    <w:p w14:paraId="64092032" w14:textId="77777777" w:rsidR="000602A8" w:rsidRDefault="000602A8" w:rsidP="000602A8">
      <w:pPr>
        <w:pStyle w:val="7"/>
        <w:ind w:leftChars="500" w:left="1480" w:hangingChars="100" w:hanging="280"/>
        <w:jc w:val="both"/>
        <w:textDirection w:val="lrTbV"/>
        <w:rPr>
          <w:rFonts w:eastAsia="標楷體" w:hint="eastAsia"/>
          <w:spacing w:val="0"/>
          <w:sz w:val="28"/>
        </w:rPr>
      </w:pPr>
      <w:r w:rsidRPr="004F2830">
        <w:rPr>
          <w:rFonts w:eastAsia="標楷體"/>
          <w:spacing w:val="0"/>
          <w:sz w:val="28"/>
        </w:rPr>
        <w:sym w:font="Wingdings" w:char="F0A8"/>
      </w:r>
      <w:r w:rsidRPr="004F2830">
        <w:rPr>
          <w:rFonts w:eastAsia="標楷體"/>
          <w:spacing w:val="0"/>
          <w:sz w:val="28"/>
        </w:rPr>
        <w:t>工程採購案件，其屬營造業法所定營繕工程者，投標廠商屬營造業，可為決標對象，但決標金額高於營造業法所規定之承攬造價限額時，不決標予該廠商。</w:t>
      </w:r>
    </w:p>
    <w:p w14:paraId="4D250E8E" w14:textId="77777777" w:rsidR="00FE44D9" w:rsidRPr="008C2033" w:rsidRDefault="00FE44D9" w:rsidP="000602A8">
      <w:pPr>
        <w:pStyle w:val="7"/>
        <w:ind w:leftChars="500" w:left="1480" w:hangingChars="100" w:hanging="280"/>
        <w:jc w:val="both"/>
        <w:textDirection w:val="lrTbV"/>
        <w:rPr>
          <w:rFonts w:eastAsia="標楷體" w:hint="eastAsia"/>
          <w:spacing w:val="0"/>
          <w:sz w:val="28"/>
        </w:rPr>
      </w:pPr>
      <w:r w:rsidRPr="008C2033">
        <w:rPr>
          <w:rFonts w:eastAsia="標楷體"/>
          <w:spacing w:val="0"/>
          <w:sz w:val="28"/>
        </w:rPr>
        <w:sym w:font="Wingdings" w:char="F0A8"/>
      </w:r>
      <w:r w:rsidRPr="008C2033">
        <w:rPr>
          <w:rFonts w:eastAsia="標楷體" w:hint="eastAsia"/>
          <w:spacing w:val="0"/>
          <w:sz w:val="28"/>
        </w:rPr>
        <w:t>工程採購案件，其屬營造業法所定營繕工程者，投標之土木包工業須登記於工程所在地區之直轄市、縣</w:t>
      </w:r>
      <w:r w:rsidRPr="008C2033">
        <w:rPr>
          <w:rFonts w:eastAsia="標楷體"/>
          <w:spacing w:val="0"/>
          <w:sz w:val="28"/>
        </w:rPr>
        <w:t>(</w:t>
      </w:r>
      <w:r w:rsidRPr="008C2033">
        <w:rPr>
          <w:rFonts w:eastAsia="標楷體" w:hint="eastAsia"/>
          <w:spacing w:val="0"/>
          <w:sz w:val="28"/>
        </w:rPr>
        <w:t>市</w:t>
      </w:r>
      <w:r w:rsidRPr="008C2033">
        <w:rPr>
          <w:rFonts w:eastAsia="標楷體"/>
          <w:spacing w:val="0"/>
          <w:sz w:val="28"/>
        </w:rPr>
        <w:t>)</w:t>
      </w:r>
      <w:r w:rsidRPr="008C2033">
        <w:rPr>
          <w:rFonts w:eastAsia="標楷體" w:hint="eastAsia"/>
          <w:spacing w:val="0"/>
          <w:sz w:val="28"/>
        </w:rPr>
        <w:t>或營造業法第</w:t>
      </w:r>
      <w:r w:rsidRPr="008C2033">
        <w:rPr>
          <w:rFonts w:eastAsia="標楷體" w:hint="eastAsia"/>
          <w:spacing w:val="0"/>
          <w:sz w:val="28"/>
        </w:rPr>
        <w:t>11</w:t>
      </w:r>
      <w:r w:rsidRPr="008C2033">
        <w:rPr>
          <w:rFonts w:eastAsia="標楷體" w:hint="eastAsia"/>
          <w:spacing w:val="0"/>
          <w:sz w:val="28"/>
        </w:rPr>
        <w:t>條所定毗鄰之直轄市、縣</w:t>
      </w:r>
      <w:r w:rsidRPr="008C2033">
        <w:rPr>
          <w:rFonts w:eastAsia="標楷體"/>
          <w:spacing w:val="0"/>
          <w:sz w:val="28"/>
        </w:rPr>
        <w:t>(</w:t>
      </w:r>
      <w:r w:rsidRPr="008C2033">
        <w:rPr>
          <w:rFonts w:eastAsia="標楷體" w:hint="eastAsia"/>
          <w:spacing w:val="0"/>
          <w:sz w:val="28"/>
        </w:rPr>
        <w:t>市</w:t>
      </w:r>
      <w:r w:rsidRPr="008C2033">
        <w:rPr>
          <w:rFonts w:eastAsia="標楷體"/>
          <w:spacing w:val="0"/>
          <w:sz w:val="28"/>
        </w:rPr>
        <w:t>)</w:t>
      </w:r>
      <w:r w:rsidRPr="008C2033">
        <w:rPr>
          <w:rFonts w:eastAsia="標楷體" w:hint="eastAsia"/>
          <w:spacing w:val="0"/>
          <w:sz w:val="28"/>
        </w:rPr>
        <w:t>。如有違反，屬投標文件內容不符合招標文件之規定。</w:t>
      </w:r>
    </w:p>
    <w:p w14:paraId="21AC491C"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外國廠商之投標資格及應提出之資格文件，附經公證或認證之中文譯本</w:t>
      </w:r>
      <w:r w:rsidRPr="004F2830">
        <w:rPr>
          <w:rFonts w:eastAsia="標楷體"/>
          <w:spacing w:val="0"/>
          <w:sz w:val="28"/>
        </w:rPr>
        <w:t>(</w:t>
      </w:r>
      <w:r w:rsidRPr="004F2830">
        <w:rPr>
          <w:rFonts w:eastAsia="標楷體"/>
          <w:spacing w:val="0"/>
          <w:sz w:val="28"/>
        </w:rPr>
        <w:t>不允許外國廠商投標者免填</w:t>
      </w:r>
      <w:r w:rsidRPr="004F2830">
        <w:rPr>
          <w:rFonts w:eastAsia="標楷體"/>
          <w:spacing w:val="0"/>
          <w:sz w:val="28"/>
        </w:rPr>
        <w:t>)</w:t>
      </w:r>
      <w:r w:rsidRPr="004F2830">
        <w:rPr>
          <w:rFonts w:eastAsia="標楷體"/>
          <w:spacing w:val="0"/>
          <w:sz w:val="28"/>
        </w:rPr>
        <w:t>：</w:t>
      </w:r>
    </w:p>
    <w:p w14:paraId="697D83BF"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z w:val="28"/>
        </w:rPr>
        <w:t>以選擇性招標方式辦理者，其限制投標廠商資格之理由及其必要性</w:t>
      </w:r>
      <w:r w:rsidRPr="004F2830">
        <w:rPr>
          <w:rFonts w:eastAsia="標楷體"/>
          <w:sz w:val="28"/>
        </w:rPr>
        <w:t>(</w:t>
      </w:r>
      <w:r w:rsidRPr="004F2830">
        <w:rPr>
          <w:rFonts w:eastAsia="標楷體"/>
          <w:sz w:val="28"/>
        </w:rPr>
        <w:t>非選擇性招標者</w:t>
      </w:r>
      <w:r w:rsidRPr="004F2830">
        <w:rPr>
          <w:rFonts w:eastAsia="標楷體"/>
          <w:spacing w:val="0"/>
          <w:sz w:val="28"/>
        </w:rPr>
        <w:t>免填</w:t>
      </w:r>
      <w:r w:rsidRPr="004F2830">
        <w:rPr>
          <w:rFonts w:eastAsia="標楷體"/>
          <w:spacing w:val="0"/>
          <w:sz w:val="28"/>
        </w:rPr>
        <w:t>)</w:t>
      </w:r>
      <w:r w:rsidRPr="004F2830">
        <w:rPr>
          <w:rFonts w:eastAsia="標楷體"/>
          <w:spacing w:val="0"/>
          <w:sz w:val="28"/>
        </w:rPr>
        <w:t>：</w:t>
      </w:r>
    </w:p>
    <w:p w14:paraId="0F3428A8"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招標標的之功能、效益、規格、標準、數量或場所等說明及得標廠商應履行之契約責任：由招標機關另備如附件。</w:t>
      </w:r>
    </w:p>
    <w:p w14:paraId="5F086895" w14:textId="77777777" w:rsidR="002947A2" w:rsidRPr="005219C6" w:rsidRDefault="005219C6" w:rsidP="002947A2">
      <w:pPr>
        <w:pStyle w:val="7"/>
        <w:numPr>
          <w:ilvl w:val="0"/>
          <w:numId w:val="1"/>
        </w:numPr>
        <w:ind w:left="1134" w:hanging="1134"/>
        <w:jc w:val="both"/>
        <w:textDirection w:val="lrTbV"/>
        <w:rPr>
          <w:rFonts w:eastAsia="標楷體" w:hint="eastAsia"/>
          <w:spacing w:val="0"/>
          <w:sz w:val="28"/>
        </w:rPr>
      </w:pPr>
      <w:r w:rsidRPr="00B70773">
        <w:rPr>
          <w:rFonts w:eastAsia="標楷體" w:hAnsi="標楷體"/>
          <w:spacing w:val="0"/>
          <w:sz w:val="28"/>
        </w:rPr>
        <w:t>依採購法第</w:t>
      </w:r>
      <w:r w:rsidRPr="005219C6">
        <w:rPr>
          <w:rFonts w:eastAsia="標楷體" w:hAnsi="標楷體"/>
          <w:spacing w:val="0"/>
          <w:sz w:val="28"/>
        </w:rPr>
        <w:t>65</w:t>
      </w:r>
      <w:r w:rsidRPr="00B70773">
        <w:rPr>
          <w:rFonts w:eastAsia="標楷體" w:hAnsi="標楷體"/>
          <w:spacing w:val="0"/>
          <w:sz w:val="28"/>
        </w:rPr>
        <w:t>條</w:t>
      </w:r>
      <w:r w:rsidRPr="00B70773">
        <w:rPr>
          <w:rFonts w:eastAsia="標楷體" w:hAnsi="標楷體" w:hint="eastAsia"/>
          <w:spacing w:val="0"/>
          <w:sz w:val="28"/>
        </w:rPr>
        <w:t>及採購法施行細則第</w:t>
      </w:r>
      <w:r w:rsidRPr="00B70773">
        <w:rPr>
          <w:rFonts w:eastAsia="標楷體" w:hAnsi="標楷體" w:hint="eastAsia"/>
          <w:spacing w:val="0"/>
          <w:sz w:val="28"/>
        </w:rPr>
        <w:t>87</w:t>
      </w:r>
      <w:r w:rsidRPr="00B70773">
        <w:rPr>
          <w:rFonts w:eastAsia="標楷體" w:hAnsi="標楷體" w:hint="eastAsia"/>
          <w:spacing w:val="0"/>
          <w:sz w:val="28"/>
        </w:rPr>
        <w:t>條</w:t>
      </w:r>
      <w:r w:rsidRPr="00B70773">
        <w:rPr>
          <w:rFonts w:eastAsia="標楷體" w:hAnsi="標楷體"/>
          <w:spacing w:val="0"/>
          <w:sz w:val="28"/>
        </w:rPr>
        <w:t>之規定，本採購標的</w:t>
      </w:r>
      <w:r w:rsidRPr="00B70773">
        <w:rPr>
          <w:rFonts w:eastAsia="標楷體" w:hAnsi="標楷體" w:hint="eastAsia"/>
          <w:spacing w:val="0"/>
          <w:sz w:val="28"/>
        </w:rPr>
        <w:t>之下列部分及</w:t>
      </w:r>
      <w:r w:rsidRPr="005219C6">
        <w:rPr>
          <w:rFonts w:eastAsia="標楷體" w:hAnsi="標楷體" w:hint="eastAsia"/>
          <w:spacing w:val="0"/>
          <w:sz w:val="28"/>
        </w:rPr>
        <w:t>依其他法規規定應由得標廠商自行履約之部分，不得由其他廠商代為履行</w:t>
      </w:r>
      <w:r w:rsidRPr="005219C6">
        <w:rPr>
          <w:rFonts w:eastAsia="標楷體" w:hAnsi="標楷體"/>
          <w:spacing w:val="0"/>
          <w:sz w:val="28"/>
        </w:rPr>
        <w:t>(</w:t>
      </w:r>
      <w:r w:rsidRPr="005219C6">
        <w:rPr>
          <w:rFonts w:eastAsia="標楷體" w:hAnsi="標楷體" w:hint="eastAsia"/>
          <w:spacing w:val="0"/>
          <w:sz w:val="28"/>
        </w:rPr>
        <w:t>視個案情形於招標時勾選；無者免填</w:t>
      </w:r>
      <w:r w:rsidRPr="005219C6">
        <w:rPr>
          <w:rFonts w:eastAsia="標楷體" w:hAnsi="標楷體"/>
          <w:spacing w:val="0"/>
          <w:sz w:val="28"/>
        </w:rPr>
        <w:t>)</w:t>
      </w:r>
      <w:r w:rsidRPr="00F10735">
        <w:rPr>
          <w:rFonts w:eastAsia="標楷體" w:hAnsi="標楷體"/>
          <w:spacing w:val="0"/>
          <w:sz w:val="28"/>
        </w:rPr>
        <w:t>：</w:t>
      </w:r>
      <w:r w:rsidRPr="005219C6">
        <w:rPr>
          <w:rFonts w:eastAsia="標楷體" w:hint="eastAsia"/>
          <w:spacing w:val="0"/>
          <w:sz w:val="28"/>
        </w:rPr>
        <w:t xml:space="preserve"> </w:t>
      </w:r>
    </w:p>
    <w:p w14:paraId="60A0F4C4" w14:textId="77777777" w:rsidR="005219C6" w:rsidRDefault="005219C6" w:rsidP="005219C6">
      <w:pPr>
        <w:pStyle w:val="7"/>
        <w:ind w:left="0" w:firstLineChars="400" w:firstLine="1120"/>
        <w:jc w:val="both"/>
        <w:textDirection w:val="lrTbV"/>
        <w:rPr>
          <w:rFonts w:eastAsia="標楷體" w:hAnsi="標楷體" w:hint="eastAsia"/>
          <w:sz w:val="28"/>
          <w:u w:val="single"/>
        </w:rPr>
      </w:pPr>
      <w:r w:rsidRPr="00B70773">
        <w:rPr>
          <w:rFonts w:eastAsia="標楷體"/>
          <w:sz w:val="28"/>
        </w:rPr>
        <w:sym w:font="Wingdings" w:char="F0A8"/>
      </w:r>
      <w:r w:rsidRPr="00B70773">
        <w:rPr>
          <w:rFonts w:eastAsia="標楷體"/>
          <w:sz w:val="28"/>
        </w:rPr>
        <w:t>(1)</w:t>
      </w:r>
      <w:r w:rsidRPr="00B70773">
        <w:rPr>
          <w:rFonts w:eastAsia="標楷體" w:hAnsi="標楷體"/>
          <w:sz w:val="28"/>
        </w:rPr>
        <w:t>主要部分為</w:t>
      </w:r>
      <w:r w:rsidRPr="008C2033">
        <w:rPr>
          <w:rFonts w:eastAsia="標楷體" w:hAnsi="標楷體"/>
          <w:sz w:val="28"/>
        </w:rPr>
        <w:t>：</w:t>
      </w:r>
      <w:r w:rsidRPr="00845CAF">
        <w:rPr>
          <w:rFonts w:eastAsia="標楷體"/>
          <w:sz w:val="28"/>
          <w:u w:val="single"/>
        </w:rPr>
        <w:t xml:space="preserve">      </w:t>
      </w:r>
      <w:r w:rsidRPr="00845CAF">
        <w:rPr>
          <w:rFonts w:eastAsia="標楷體" w:hint="eastAsia"/>
          <w:sz w:val="28"/>
          <w:u w:val="single"/>
        </w:rPr>
        <w:t xml:space="preserve"> </w:t>
      </w:r>
      <w:r w:rsidRPr="00845CAF">
        <w:rPr>
          <w:rFonts w:eastAsia="標楷體"/>
          <w:sz w:val="28"/>
          <w:u w:val="single"/>
        </w:rPr>
        <w:t xml:space="preserve">  </w:t>
      </w:r>
      <w:r w:rsidRPr="005219C6">
        <w:rPr>
          <w:rFonts w:eastAsia="標楷體" w:hAnsi="標楷體"/>
          <w:sz w:val="28"/>
        </w:rPr>
        <w:t>。</w:t>
      </w:r>
    </w:p>
    <w:p w14:paraId="19DAFED6" w14:textId="77777777" w:rsidR="005219C6" w:rsidRPr="005219C6" w:rsidRDefault="005219C6" w:rsidP="005219C6">
      <w:pPr>
        <w:pStyle w:val="7"/>
        <w:ind w:left="0" w:firstLineChars="400" w:firstLine="1120"/>
        <w:jc w:val="both"/>
        <w:textDirection w:val="lrTbV"/>
        <w:rPr>
          <w:rFonts w:eastAsia="標楷體" w:hint="eastAsia"/>
          <w:spacing w:val="0"/>
          <w:sz w:val="28"/>
        </w:rPr>
      </w:pPr>
      <w:r w:rsidRPr="00B70773">
        <w:rPr>
          <w:rFonts w:eastAsia="標楷體" w:hAnsi="標楷體"/>
          <w:sz w:val="28"/>
        </w:rPr>
        <w:sym w:font="Wingdings" w:char="F0A8"/>
      </w:r>
      <w:r w:rsidRPr="00B70773">
        <w:rPr>
          <w:rFonts w:eastAsia="標楷體" w:hAnsi="標楷體"/>
          <w:sz w:val="28"/>
        </w:rPr>
        <w:t>(2)</w:t>
      </w:r>
      <w:r w:rsidRPr="00B70773">
        <w:rPr>
          <w:rFonts w:eastAsia="標楷體" w:hAnsi="標楷體"/>
          <w:sz w:val="28"/>
        </w:rPr>
        <w:t>應</w:t>
      </w:r>
      <w:r w:rsidRPr="00B70773">
        <w:rPr>
          <w:rFonts w:eastAsia="標楷體" w:hAnsi="標楷體" w:hint="eastAsia"/>
          <w:sz w:val="28"/>
        </w:rPr>
        <w:t>由得標廠商</w:t>
      </w:r>
      <w:r w:rsidRPr="00B70773">
        <w:rPr>
          <w:rFonts w:eastAsia="標楷體" w:hAnsi="標楷體"/>
          <w:sz w:val="28"/>
        </w:rPr>
        <w:t>自行履行之部分</w:t>
      </w:r>
      <w:r w:rsidRPr="00B70773">
        <w:rPr>
          <w:rFonts w:eastAsia="標楷體" w:hAnsi="標楷體" w:hint="eastAsia"/>
          <w:sz w:val="28"/>
        </w:rPr>
        <w:t>為</w:t>
      </w:r>
      <w:r w:rsidRPr="008C2033">
        <w:rPr>
          <w:rFonts w:eastAsia="標楷體" w:hAnsi="標楷體"/>
          <w:sz w:val="28"/>
        </w:rPr>
        <w:t>：</w:t>
      </w:r>
      <w:r w:rsidRPr="00660C79">
        <w:rPr>
          <w:rFonts w:eastAsia="標楷體" w:hAnsi="標楷體" w:hint="eastAsia"/>
          <w:sz w:val="28"/>
          <w:u w:val="single"/>
        </w:rPr>
        <w:t xml:space="preserve">       </w:t>
      </w:r>
      <w:r w:rsidRPr="005219C6">
        <w:rPr>
          <w:rFonts w:eastAsia="標楷體" w:hAnsi="標楷體"/>
          <w:sz w:val="28"/>
        </w:rPr>
        <w:t>。</w:t>
      </w:r>
    </w:p>
    <w:p w14:paraId="016F2659" w14:textId="77777777" w:rsidR="005219C6" w:rsidRPr="004F2830" w:rsidRDefault="005219C6" w:rsidP="005219C6">
      <w:pPr>
        <w:pStyle w:val="7"/>
        <w:ind w:leftChars="464" w:left="1394" w:hangingChars="100" w:hanging="280"/>
        <w:jc w:val="both"/>
        <w:textDirection w:val="lrTbV"/>
        <w:rPr>
          <w:rFonts w:eastAsia="標楷體"/>
          <w:spacing w:val="0"/>
          <w:sz w:val="28"/>
        </w:rPr>
      </w:pPr>
      <w:r w:rsidRPr="005219C6">
        <w:rPr>
          <w:rFonts w:eastAsia="標楷體"/>
          <w:spacing w:val="0"/>
          <w:sz w:val="28"/>
        </w:rPr>
        <w:sym w:font="Wingdings" w:char="F0A8"/>
      </w:r>
      <w:r w:rsidRPr="00B70773">
        <w:rPr>
          <w:rFonts w:eastAsia="標楷體" w:hAnsi="標楷體" w:hint="eastAsia"/>
          <w:spacing w:val="0"/>
          <w:sz w:val="28"/>
        </w:rPr>
        <w:t>除</w:t>
      </w:r>
      <w:r w:rsidRPr="00E950E6">
        <w:rPr>
          <w:rFonts w:eastAsia="標楷體" w:hAnsi="標楷體" w:hint="eastAsia"/>
          <w:spacing w:val="0"/>
          <w:sz w:val="28"/>
        </w:rPr>
        <w:t>前</w:t>
      </w:r>
      <w:r w:rsidRPr="006D707B">
        <w:rPr>
          <w:rFonts w:eastAsia="標楷體" w:hAnsi="標楷體" w:hint="eastAsia"/>
          <w:spacing w:val="0"/>
          <w:sz w:val="28"/>
        </w:rPr>
        <w:t>項</w:t>
      </w:r>
      <w:r w:rsidRPr="00B70773">
        <w:rPr>
          <w:rFonts w:eastAsia="標楷體" w:hAnsi="標楷體" w:hint="eastAsia"/>
          <w:spacing w:val="0"/>
          <w:sz w:val="28"/>
        </w:rPr>
        <w:t>所列者外，屬營造業法第</w:t>
      </w:r>
      <w:r w:rsidRPr="00B70773">
        <w:rPr>
          <w:rFonts w:eastAsia="標楷體" w:hAnsi="標楷體" w:hint="eastAsia"/>
          <w:spacing w:val="0"/>
          <w:sz w:val="28"/>
        </w:rPr>
        <w:t>3</w:t>
      </w:r>
      <w:r w:rsidRPr="00B70773">
        <w:rPr>
          <w:rFonts w:eastAsia="標楷體" w:hAnsi="標楷體" w:hint="eastAsia"/>
          <w:spacing w:val="0"/>
          <w:sz w:val="28"/>
        </w:rPr>
        <w:t>條第</w:t>
      </w:r>
      <w:r w:rsidRPr="00B70773">
        <w:rPr>
          <w:rFonts w:eastAsia="標楷體" w:hAnsi="標楷體" w:hint="eastAsia"/>
          <w:spacing w:val="0"/>
          <w:sz w:val="28"/>
        </w:rPr>
        <w:t>1</w:t>
      </w:r>
      <w:r w:rsidRPr="00B70773">
        <w:rPr>
          <w:rFonts w:eastAsia="標楷體" w:hAnsi="標楷體" w:hint="eastAsia"/>
          <w:spacing w:val="0"/>
          <w:sz w:val="28"/>
        </w:rPr>
        <w:t>款之營繕工程</w:t>
      </w:r>
      <w:r w:rsidRPr="00E950E6">
        <w:rPr>
          <w:rFonts w:eastAsia="標楷體" w:hAnsi="標楷體" w:hint="eastAsia"/>
          <w:spacing w:val="0"/>
          <w:sz w:val="28"/>
        </w:rPr>
        <w:t>，</w:t>
      </w:r>
      <w:r w:rsidRPr="00B70773">
        <w:rPr>
          <w:rFonts w:eastAsia="標楷體" w:hAnsi="標楷體" w:hint="eastAsia"/>
          <w:spacing w:val="0"/>
          <w:sz w:val="28"/>
        </w:rPr>
        <w:t>且得標廠商為營造業</w:t>
      </w:r>
      <w:r w:rsidRPr="007E49BC">
        <w:rPr>
          <w:rFonts w:eastAsia="標楷體" w:hAnsi="標楷體" w:hint="eastAsia"/>
          <w:spacing w:val="0"/>
          <w:sz w:val="28"/>
        </w:rPr>
        <w:t>者</w:t>
      </w:r>
      <w:r w:rsidRPr="00B70773">
        <w:rPr>
          <w:rFonts w:eastAsia="標楷體" w:hAnsi="標楷體" w:hint="eastAsia"/>
          <w:spacing w:val="0"/>
          <w:sz w:val="28"/>
        </w:rPr>
        <w:t>，其主要</w:t>
      </w:r>
      <w:r>
        <w:rPr>
          <w:rFonts w:eastAsia="標楷體" w:hAnsi="標楷體" w:hint="eastAsia"/>
          <w:spacing w:val="0"/>
          <w:sz w:val="28"/>
        </w:rPr>
        <w:t>部</w:t>
      </w:r>
      <w:r w:rsidRPr="00B70773">
        <w:rPr>
          <w:rFonts w:eastAsia="標楷體" w:hAnsi="標楷體" w:hint="eastAsia"/>
          <w:spacing w:val="0"/>
          <w:sz w:val="28"/>
        </w:rPr>
        <w:t>分</w:t>
      </w:r>
      <w:r>
        <w:rPr>
          <w:rFonts w:eastAsia="標楷體" w:hAnsi="標楷體" w:hint="eastAsia"/>
          <w:spacing w:val="0"/>
          <w:sz w:val="28"/>
        </w:rPr>
        <w:t>尚包括：</w:t>
      </w:r>
      <w:r w:rsidRPr="00B70773">
        <w:rPr>
          <w:rFonts w:eastAsia="標楷體" w:hAnsi="標楷體" w:hint="eastAsia"/>
          <w:spacing w:val="0"/>
          <w:sz w:val="28"/>
        </w:rPr>
        <w:t>工地主任、工地負責人、專任工程人員、安全衛生人員</w:t>
      </w:r>
      <w:r>
        <w:rPr>
          <w:rFonts w:eastAsia="標楷體" w:hAnsi="標楷體" w:hint="eastAsia"/>
          <w:spacing w:val="0"/>
          <w:sz w:val="28"/>
        </w:rPr>
        <w:t>均</w:t>
      </w:r>
      <w:r w:rsidRPr="00B70773">
        <w:rPr>
          <w:rFonts w:eastAsia="標楷體" w:hAnsi="標楷體" w:hint="eastAsia"/>
          <w:spacing w:val="0"/>
          <w:sz w:val="28"/>
        </w:rPr>
        <w:t>應為廠商僱用之人員。</w:t>
      </w:r>
    </w:p>
    <w:p w14:paraId="201EC634" w14:textId="77777777" w:rsidR="00FE44D9" w:rsidRPr="00FE44D9" w:rsidRDefault="00FE44D9" w:rsidP="00FE44D9">
      <w:pPr>
        <w:pStyle w:val="7"/>
        <w:numPr>
          <w:ilvl w:val="0"/>
          <w:numId w:val="1"/>
        </w:numPr>
        <w:ind w:left="1134" w:hanging="1134"/>
        <w:jc w:val="both"/>
        <w:textDirection w:val="lrTbV"/>
        <w:rPr>
          <w:rFonts w:eastAsia="標楷體" w:hint="eastAsia"/>
          <w:spacing w:val="0"/>
          <w:sz w:val="28"/>
        </w:rPr>
      </w:pPr>
      <w:r w:rsidRPr="00FE44D9">
        <w:rPr>
          <w:rFonts w:eastAsia="標楷體" w:hint="eastAsia"/>
          <w:sz w:val="28"/>
        </w:rPr>
        <w:t>招標文件如有要求或提及特定之商標或商名、專利、設計或型式、特定來源地、生產者或供應者之情形，允許投標廠商提出同等品，其提出同等品之時機為：</w:t>
      </w:r>
      <w:r w:rsidR="008C2033" w:rsidRPr="008C2033">
        <w:rPr>
          <w:rFonts w:eastAsia="標楷體" w:hint="eastAsia"/>
          <w:sz w:val="28"/>
        </w:rPr>
        <w:t>(</w:t>
      </w:r>
      <w:r w:rsidR="008C2033" w:rsidRPr="008C2033">
        <w:rPr>
          <w:rFonts w:eastAsia="標楷體" w:hint="eastAsia"/>
          <w:sz w:val="28"/>
        </w:rPr>
        <w:t>由機關於招標時擇一勾選；未勾選者，為選項</w:t>
      </w:r>
      <w:r w:rsidR="008C2033" w:rsidRPr="008C2033">
        <w:rPr>
          <w:rFonts w:eastAsia="標楷體" w:hint="eastAsia"/>
          <w:sz w:val="28"/>
        </w:rPr>
        <w:t>(2))</w:t>
      </w:r>
    </w:p>
    <w:p w14:paraId="57A67043" w14:textId="77777777" w:rsidR="00B031DB" w:rsidRPr="004F2830" w:rsidRDefault="00B031DB" w:rsidP="00FE44D9">
      <w:pPr>
        <w:pStyle w:val="7"/>
        <w:ind w:leftChars="464" w:left="1394" w:hangingChars="100" w:hanging="280"/>
        <w:jc w:val="both"/>
        <w:textDirection w:val="lrTbV"/>
        <w:rPr>
          <w:rFonts w:eastAsia="標楷體"/>
          <w:spacing w:val="0"/>
          <w:sz w:val="28"/>
        </w:rPr>
      </w:pPr>
      <w:r w:rsidRPr="00FE44D9">
        <w:rPr>
          <w:rFonts w:eastAsia="標楷體"/>
          <w:spacing w:val="0"/>
          <w:sz w:val="28"/>
        </w:rPr>
        <w:sym w:font="Wingdings" w:char="F0A8"/>
      </w:r>
      <w:r w:rsidRPr="004F2830">
        <w:rPr>
          <w:rFonts w:eastAsia="標楷體"/>
          <w:spacing w:val="0"/>
          <w:sz w:val="28"/>
        </w:rPr>
        <w:t>(1)</w:t>
      </w:r>
      <w:r w:rsidRPr="004F2830">
        <w:rPr>
          <w:rFonts w:eastAsia="標楷體"/>
          <w:spacing w:val="0"/>
          <w:sz w:val="28"/>
        </w:rPr>
        <w:t>應於投標文件內預先提出者，廠商應於投標文件內敘明同等品之廠牌、價格及功能、效益、標準或特性等相關資料，以供審查。</w:t>
      </w:r>
    </w:p>
    <w:p w14:paraId="272DA899" w14:textId="77777777" w:rsidR="00B031DB" w:rsidRPr="004F2830" w:rsidRDefault="00B031DB" w:rsidP="00FE44D9">
      <w:pPr>
        <w:pStyle w:val="7"/>
        <w:ind w:leftChars="464" w:left="1394" w:hangingChars="100" w:hanging="280"/>
        <w:jc w:val="both"/>
        <w:textDirection w:val="lrTbV"/>
        <w:rPr>
          <w:rFonts w:eastAsia="標楷體"/>
          <w:spacing w:val="0"/>
          <w:sz w:val="28"/>
        </w:rPr>
      </w:pPr>
      <w:r w:rsidRPr="00FE44D9">
        <w:rPr>
          <w:rFonts w:eastAsia="標楷體"/>
          <w:spacing w:val="0"/>
          <w:sz w:val="28"/>
        </w:rPr>
        <w:sym w:font="Wingdings" w:char="F0A8"/>
      </w:r>
      <w:r w:rsidRPr="004F2830">
        <w:rPr>
          <w:rFonts w:eastAsia="標楷體"/>
          <w:spacing w:val="0"/>
          <w:sz w:val="28"/>
        </w:rPr>
        <w:t>(2)</w:t>
      </w:r>
      <w:r w:rsidRPr="004F2830">
        <w:rPr>
          <w:rFonts w:eastAsia="標楷體"/>
          <w:spacing w:val="0"/>
          <w:sz w:val="28"/>
        </w:rPr>
        <w:t>得標廠商得於使用同等品前，依契約規定向機關提出同等品之廠牌、價格及功能、效益、標準或特性等相關資料，以供審查。</w:t>
      </w:r>
    </w:p>
    <w:p w14:paraId="1DA9C71B"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投標廠商之標價條件：</w:t>
      </w:r>
    </w:p>
    <w:p w14:paraId="15482244" w14:textId="77777777" w:rsidR="001D5DFF" w:rsidRPr="001D5DFF" w:rsidRDefault="00B031DB" w:rsidP="001D5DFF">
      <w:pPr>
        <w:pStyle w:val="7"/>
        <w:jc w:val="both"/>
        <w:textDirection w:val="lrTbV"/>
        <w:rPr>
          <w:rFonts w:eastAsia="標楷體" w:hint="eastAsia"/>
          <w:color w:val="FF0000"/>
          <w:spacing w:val="0"/>
          <w:sz w:val="28"/>
        </w:rPr>
      </w:pPr>
      <w:r w:rsidRPr="004F2830">
        <w:rPr>
          <w:rFonts w:eastAsia="標楷體"/>
          <w:spacing w:val="0"/>
          <w:sz w:val="28"/>
        </w:rPr>
        <w:t xml:space="preserve">        </w:t>
      </w:r>
      <w:r w:rsidR="001D5DFF" w:rsidRPr="00CA5949">
        <w:rPr>
          <w:rFonts w:ascii="新細明體" w:eastAsia="新細明體" w:hAnsi="新細明體" w:hint="eastAsia"/>
          <w:spacing w:val="0"/>
          <w:szCs w:val="24"/>
        </w:rPr>
        <w:t>■</w:t>
      </w:r>
      <w:r w:rsidRPr="004F2830">
        <w:rPr>
          <w:rFonts w:eastAsia="標楷體"/>
          <w:spacing w:val="0"/>
          <w:sz w:val="28"/>
        </w:rPr>
        <w:t>(1)</w:t>
      </w:r>
      <w:r w:rsidRPr="004F2830">
        <w:rPr>
          <w:rFonts w:eastAsia="標楷體"/>
          <w:spacing w:val="0"/>
          <w:sz w:val="28"/>
        </w:rPr>
        <w:t>送達招標機關指定地點</w:t>
      </w:r>
      <w:r w:rsidRPr="004F2830">
        <w:rPr>
          <w:rFonts w:eastAsia="標楷體"/>
          <w:spacing w:val="0"/>
          <w:sz w:val="28"/>
        </w:rPr>
        <w:t>(</w:t>
      </w:r>
      <w:r w:rsidRPr="004F2830">
        <w:rPr>
          <w:rFonts w:eastAsia="標楷體"/>
          <w:spacing w:val="0"/>
          <w:sz w:val="28"/>
        </w:rPr>
        <w:t>由招標機關敘明地點</w:t>
      </w:r>
      <w:r w:rsidRPr="004F2830">
        <w:rPr>
          <w:rFonts w:eastAsia="標楷體"/>
          <w:spacing w:val="0"/>
          <w:sz w:val="28"/>
        </w:rPr>
        <w:t>)</w:t>
      </w:r>
      <w:r w:rsidRPr="004F2830">
        <w:rPr>
          <w:rFonts w:eastAsia="標楷體"/>
          <w:spacing w:val="0"/>
          <w:sz w:val="28"/>
        </w:rPr>
        <w:t>：</w:t>
      </w:r>
      <w:r w:rsidR="001D5DFF" w:rsidRPr="001D5DFF">
        <w:rPr>
          <w:rFonts w:eastAsia="標楷體" w:hint="eastAsia"/>
          <w:color w:val="FF0000"/>
          <w:spacing w:val="0"/>
          <w:sz w:val="28"/>
        </w:rPr>
        <w:t>含送達機關及機</w:t>
      </w:r>
    </w:p>
    <w:p w14:paraId="0B573AD0" w14:textId="77777777" w:rsidR="00B031DB" w:rsidRPr="001D5DFF" w:rsidRDefault="001D5DFF" w:rsidP="001D5DFF">
      <w:pPr>
        <w:pStyle w:val="7"/>
        <w:ind w:leftChars="708" w:left="1699" w:firstLine="2"/>
        <w:jc w:val="both"/>
        <w:textDirection w:val="lrTbV"/>
        <w:rPr>
          <w:rFonts w:eastAsia="標楷體"/>
          <w:color w:val="FF0000"/>
          <w:spacing w:val="0"/>
          <w:sz w:val="28"/>
        </w:rPr>
      </w:pPr>
      <w:r w:rsidRPr="001D5DFF">
        <w:rPr>
          <w:rFonts w:eastAsia="標楷體" w:hint="eastAsia"/>
          <w:color w:val="FF0000"/>
          <w:spacing w:val="0"/>
          <w:sz w:val="28"/>
        </w:rPr>
        <w:t>關所屬相關單位所指定地點，及招標相關文件所定之一切費用及稅捐。</w:t>
      </w:r>
    </w:p>
    <w:p w14:paraId="2C77E234"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於招標機關指定地點完工</w:t>
      </w:r>
      <w:r w:rsidRPr="004F2830">
        <w:rPr>
          <w:rFonts w:eastAsia="標楷體"/>
          <w:spacing w:val="0"/>
          <w:sz w:val="28"/>
        </w:rPr>
        <w:t>(</w:t>
      </w:r>
      <w:r w:rsidRPr="004F2830">
        <w:rPr>
          <w:rFonts w:eastAsia="標楷體"/>
          <w:spacing w:val="0"/>
          <w:sz w:val="28"/>
        </w:rPr>
        <w:t>由招標機關敘明地點</w:t>
      </w:r>
      <w:r w:rsidRPr="004F2830">
        <w:rPr>
          <w:rFonts w:eastAsia="標楷體"/>
          <w:spacing w:val="0"/>
          <w:sz w:val="28"/>
        </w:rPr>
        <w:t>)</w:t>
      </w:r>
      <w:r w:rsidRPr="004F2830">
        <w:rPr>
          <w:rFonts w:eastAsia="標楷體"/>
          <w:spacing w:val="0"/>
          <w:sz w:val="28"/>
        </w:rPr>
        <w:t>：</w:t>
      </w:r>
    </w:p>
    <w:p w14:paraId="0E2DB7EA"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其他</w:t>
      </w:r>
      <w:r w:rsidRPr="004F2830">
        <w:rPr>
          <w:rFonts w:eastAsia="標楷體"/>
          <w:spacing w:val="0"/>
          <w:sz w:val="28"/>
        </w:rPr>
        <w:t>(</w:t>
      </w:r>
      <w:r w:rsidRPr="004F2830">
        <w:rPr>
          <w:rFonts w:eastAsia="標楷體"/>
          <w:spacing w:val="0"/>
          <w:sz w:val="28"/>
        </w:rPr>
        <w:t>由招標機關敘明</w:t>
      </w:r>
      <w:r w:rsidRPr="004F2830">
        <w:rPr>
          <w:rFonts w:eastAsia="標楷體"/>
          <w:spacing w:val="0"/>
          <w:sz w:val="28"/>
        </w:rPr>
        <w:t>)</w:t>
      </w:r>
      <w:r w:rsidRPr="004F2830">
        <w:rPr>
          <w:rFonts w:eastAsia="標楷體"/>
          <w:spacing w:val="0"/>
          <w:sz w:val="28"/>
        </w:rPr>
        <w:t>：</w:t>
      </w:r>
    </w:p>
    <w:p w14:paraId="0AF54961"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投標廠商標價幣別：</w:t>
      </w:r>
    </w:p>
    <w:p w14:paraId="7F0CB8A5" w14:textId="77777777" w:rsidR="00EE7A2A" w:rsidRPr="004F2830" w:rsidRDefault="00EE7A2A" w:rsidP="00EE7A2A">
      <w:pPr>
        <w:pStyle w:val="7"/>
        <w:ind w:left="0" w:firstLine="0"/>
        <w:jc w:val="both"/>
        <w:textDirection w:val="lrTbV"/>
        <w:rPr>
          <w:rFonts w:eastAsia="標楷體"/>
          <w:spacing w:val="0"/>
          <w:sz w:val="28"/>
        </w:rPr>
      </w:pPr>
      <w:r w:rsidRPr="004F2830">
        <w:rPr>
          <w:rFonts w:eastAsia="標楷體"/>
          <w:spacing w:val="0"/>
          <w:sz w:val="28"/>
        </w:rPr>
        <w:t xml:space="preserve">        </w:t>
      </w:r>
      <w:r w:rsidR="001D5DFF" w:rsidRPr="00CA5949">
        <w:rPr>
          <w:rFonts w:ascii="新細明體" w:eastAsia="新細明體" w:hAnsi="新細明體" w:hint="eastAsia"/>
          <w:spacing w:val="0"/>
          <w:szCs w:val="24"/>
        </w:rPr>
        <w:t>■</w:t>
      </w:r>
      <w:r w:rsidRPr="004F2830">
        <w:rPr>
          <w:rFonts w:eastAsia="標楷體"/>
          <w:spacing w:val="0"/>
          <w:sz w:val="28"/>
        </w:rPr>
        <w:t>(1)</w:t>
      </w:r>
      <w:r w:rsidRPr="004F2830">
        <w:rPr>
          <w:rFonts w:eastAsia="標楷體"/>
          <w:spacing w:val="0"/>
          <w:sz w:val="28"/>
        </w:rPr>
        <w:t>新</w:t>
      </w:r>
      <w:r w:rsidR="00123120" w:rsidRPr="004F2830">
        <w:rPr>
          <w:rFonts w:eastAsia="標楷體"/>
          <w:spacing w:val="0"/>
          <w:sz w:val="28"/>
        </w:rPr>
        <w:t>臺</w:t>
      </w:r>
      <w:r w:rsidRPr="004F2830">
        <w:rPr>
          <w:rFonts w:eastAsia="標楷體"/>
          <w:spacing w:val="0"/>
          <w:sz w:val="28"/>
        </w:rPr>
        <w:t>幣。</w:t>
      </w:r>
    </w:p>
    <w:p w14:paraId="26148ACD" w14:textId="77777777" w:rsidR="00EE7A2A" w:rsidRPr="004F2830" w:rsidRDefault="00EE7A2A" w:rsidP="00EE7A2A">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外幣：</w:t>
      </w:r>
      <w:r w:rsidRPr="004F2830">
        <w:rPr>
          <w:rFonts w:eastAsia="標楷體"/>
          <w:spacing w:val="0"/>
          <w:sz w:val="28"/>
        </w:rPr>
        <w:t>_______(</w:t>
      </w:r>
      <w:r w:rsidRPr="004F2830">
        <w:rPr>
          <w:rFonts w:eastAsia="標楷體"/>
          <w:spacing w:val="0"/>
          <w:sz w:val="28"/>
        </w:rPr>
        <w:t>指定之外幣由招標機關敘明外幣種類</w:t>
      </w:r>
      <w:r w:rsidRPr="004F2830">
        <w:rPr>
          <w:rFonts w:eastAsia="標楷體"/>
          <w:spacing w:val="0"/>
          <w:sz w:val="28"/>
        </w:rPr>
        <w:t>)</w:t>
      </w:r>
      <w:r w:rsidRPr="004F2830">
        <w:rPr>
          <w:rFonts w:eastAsia="標楷體"/>
          <w:spacing w:val="0"/>
          <w:sz w:val="28"/>
        </w:rPr>
        <w:t>。</w:t>
      </w:r>
    </w:p>
    <w:p w14:paraId="7D1DB3DC" w14:textId="77777777" w:rsidR="00EE7A2A" w:rsidRPr="004F2830" w:rsidRDefault="00EE7A2A" w:rsidP="00EE7A2A">
      <w:pPr>
        <w:pStyle w:val="7"/>
        <w:ind w:left="1701" w:hanging="1701"/>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新</w:t>
      </w:r>
      <w:r w:rsidR="00123120" w:rsidRPr="004F2830">
        <w:rPr>
          <w:rFonts w:eastAsia="標楷體"/>
          <w:spacing w:val="0"/>
          <w:sz w:val="28"/>
        </w:rPr>
        <w:t>臺</w:t>
      </w:r>
      <w:r w:rsidRPr="004F2830">
        <w:rPr>
          <w:rFonts w:eastAsia="標楷體"/>
          <w:spacing w:val="0"/>
          <w:sz w:val="28"/>
        </w:rPr>
        <w:t>幣或外幣</w:t>
      </w:r>
      <w:r w:rsidRPr="004F2830">
        <w:rPr>
          <w:rFonts w:eastAsia="標楷體"/>
          <w:spacing w:val="0"/>
          <w:sz w:val="28"/>
        </w:rPr>
        <w:t>:___________(</w:t>
      </w:r>
      <w:r w:rsidRPr="004F2830">
        <w:rPr>
          <w:rFonts w:eastAsia="標楷體"/>
          <w:spacing w:val="0"/>
          <w:sz w:val="28"/>
        </w:rPr>
        <w:t>指定之外幣由招標機關敘明外幣種類，該外幣並以決標前一辦公日臺灣銀行外匯交易收盤即期賣出匯率折算總價</w:t>
      </w:r>
      <w:r w:rsidRPr="004F2830">
        <w:rPr>
          <w:rFonts w:eastAsia="標楷體"/>
          <w:spacing w:val="0"/>
          <w:sz w:val="28"/>
        </w:rPr>
        <w:t>)</w:t>
      </w:r>
    </w:p>
    <w:p w14:paraId="7789F382"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採購標的之維護修理</w:t>
      </w:r>
      <w:r w:rsidRPr="004F2830">
        <w:rPr>
          <w:rFonts w:eastAsia="標楷體"/>
          <w:spacing w:val="0"/>
          <w:sz w:val="28"/>
        </w:rPr>
        <w:t>(</w:t>
      </w:r>
      <w:r w:rsidRPr="004F2830">
        <w:rPr>
          <w:rFonts w:eastAsia="標楷體"/>
          <w:spacing w:val="0"/>
          <w:sz w:val="28"/>
        </w:rPr>
        <w:t>不需維護修理者免填</w:t>
      </w:r>
      <w:r w:rsidRPr="004F2830">
        <w:rPr>
          <w:rFonts w:eastAsia="標楷體"/>
          <w:spacing w:val="0"/>
          <w:sz w:val="28"/>
        </w:rPr>
        <w:t>)</w:t>
      </w:r>
      <w:r w:rsidRPr="004F2830">
        <w:rPr>
          <w:rFonts w:eastAsia="標楷體"/>
          <w:spacing w:val="0"/>
          <w:sz w:val="28"/>
        </w:rPr>
        <w:t>：</w:t>
      </w:r>
    </w:p>
    <w:p w14:paraId="024FB459" w14:textId="77777777" w:rsidR="00B031DB" w:rsidRPr="004F2830" w:rsidRDefault="00B031DB">
      <w:pPr>
        <w:pStyle w:val="7"/>
        <w:ind w:left="1814" w:hanging="1814"/>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(1)</w:t>
      </w:r>
      <w:r w:rsidRPr="004F2830">
        <w:rPr>
          <w:rFonts w:eastAsia="標楷體"/>
          <w:spacing w:val="0"/>
          <w:sz w:val="28"/>
        </w:rPr>
        <w:t>由得標廠商負責一定期間，費用計入標價決標</w:t>
      </w:r>
      <w:r w:rsidRPr="004F2830">
        <w:rPr>
          <w:rFonts w:eastAsia="標楷體"/>
          <w:spacing w:val="0"/>
          <w:sz w:val="28"/>
        </w:rPr>
        <w:t>(</w:t>
      </w:r>
      <w:r w:rsidRPr="004F2830">
        <w:rPr>
          <w:rFonts w:eastAsia="標楷體"/>
          <w:spacing w:val="0"/>
          <w:sz w:val="28"/>
        </w:rPr>
        <w:t>招標機關敘明其期間</w:t>
      </w:r>
      <w:r w:rsidRPr="004F2830">
        <w:rPr>
          <w:rFonts w:eastAsia="標楷體"/>
          <w:spacing w:val="0"/>
          <w:sz w:val="28"/>
        </w:rPr>
        <w:t>)</w:t>
      </w:r>
      <w:r w:rsidRPr="004F2830">
        <w:rPr>
          <w:rFonts w:eastAsia="標楷體"/>
          <w:spacing w:val="0"/>
          <w:sz w:val="28"/>
        </w:rPr>
        <w:t>：</w:t>
      </w:r>
    </w:p>
    <w:p w14:paraId="46C66005"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(2)</w:t>
      </w:r>
      <w:r w:rsidRPr="004F2830">
        <w:rPr>
          <w:rFonts w:eastAsia="標楷體"/>
          <w:spacing w:val="0"/>
          <w:sz w:val="28"/>
        </w:rPr>
        <w:t>由機關自行負責。</w:t>
      </w:r>
    </w:p>
    <w:p w14:paraId="435E87AB"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4F2830">
        <w:rPr>
          <w:rFonts w:eastAsia="標楷體"/>
          <w:sz w:val="28"/>
        </w:rPr>
        <w:sym w:font="Wingdings" w:char="F0A8"/>
      </w:r>
      <w:r w:rsidRPr="004F2830">
        <w:rPr>
          <w:rFonts w:eastAsia="標楷體"/>
          <w:spacing w:val="0"/>
          <w:sz w:val="28"/>
        </w:rPr>
        <w:t>(3)</w:t>
      </w:r>
      <w:r w:rsidRPr="004F2830">
        <w:rPr>
          <w:rFonts w:eastAsia="標楷體"/>
          <w:spacing w:val="0"/>
          <w:sz w:val="28"/>
        </w:rPr>
        <w:t>另行招標。</w:t>
      </w:r>
    </w:p>
    <w:p w14:paraId="1C879286"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廠商有下列情形之一者，不得參加投標、作為決標對象或分包廠商或協助投標廠商：</w:t>
      </w:r>
    </w:p>
    <w:p w14:paraId="180CEBA2" w14:textId="77777777" w:rsidR="00B031DB" w:rsidRPr="004F2830" w:rsidRDefault="00B031DB">
      <w:pPr>
        <w:spacing w:line="360" w:lineRule="exact"/>
        <w:ind w:left="1616" w:hanging="482"/>
        <w:jc w:val="both"/>
        <w:rPr>
          <w:rFonts w:eastAsia="標楷體"/>
          <w:sz w:val="28"/>
        </w:rPr>
      </w:pPr>
      <w:r w:rsidRPr="004F2830">
        <w:rPr>
          <w:rFonts w:eastAsia="標楷體"/>
          <w:sz w:val="28"/>
        </w:rPr>
        <w:t>(</w:t>
      </w:r>
      <w:r w:rsidRPr="004F2830">
        <w:rPr>
          <w:rFonts w:eastAsia="標楷體"/>
          <w:sz w:val="28"/>
        </w:rPr>
        <w:t>一</w:t>
      </w:r>
      <w:r w:rsidRPr="004F2830">
        <w:rPr>
          <w:rFonts w:eastAsia="標楷體"/>
          <w:sz w:val="28"/>
        </w:rPr>
        <w:t>)</w:t>
      </w:r>
      <w:r w:rsidRPr="004F2830">
        <w:rPr>
          <w:rFonts w:eastAsia="標楷體"/>
          <w:sz w:val="28"/>
        </w:rPr>
        <w:t>提供規劃、設計服務之廠商，於依該規劃、設計結果辦理之採購。</w:t>
      </w:r>
    </w:p>
    <w:p w14:paraId="42B86E3C" w14:textId="77777777" w:rsidR="00B031DB" w:rsidRPr="004F2830" w:rsidRDefault="00B031DB">
      <w:pPr>
        <w:spacing w:line="360" w:lineRule="exact"/>
        <w:ind w:left="1616" w:hanging="482"/>
        <w:jc w:val="both"/>
        <w:rPr>
          <w:rFonts w:eastAsia="標楷體"/>
          <w:sz w:val="28"/>
        </w:rPr>
      </w:pPr>
      <w:r w:rsidRPr="004F2830">
        <w:rPr>
          <w:rFonts w:eastAsia="標楷體"/>
          <w:sz w:val="28"/>
        </w:rPr>
        <w:t>(</w:t>
      </w:r>
      <w:r w:rsidRPr="004F2830">
        <w:rPr>
          <w:rFonts w:eastAsia="標楷體"/>
          <w:sz w:val="28"/>
        </w:rPr>
        <w:t>二</w:t>
      </w:r>
      <w:r w:rsidRPr="004F2830">
        <w:rPr>
          <w:rFonts w:eastAsia="標楷體"/>
          <w:sz w:val="28"/>
        </w:rPr>
        <w:t>)</w:t>
      </w:r>
      <w:r w:rsidRPr="004F2830">
        <w:rPr>
          <w:rFonts w:eastAsia="標楷體"/>
          <w:sz w:val="28"/>
        </w:rPr>
        <w:t>代擬招標文件之廠商，於依該招標文件辦理之採購。</w:t>
      </w:r>
    </w:p>
    <w:p w14:paraId="3869B91B" w14:textId="77777777" w:rsidR="00B031DB" w:rsidRPr="004F2830" w:rsidRDefault="00B031DB">
      <w:pPr>
        <w:spacing w:line="360" w:lineRule="exact"/>
        <w:ind w:left="1616" w:hanging="482"/>
        <w:jc w:val="both"/>
        <w:rPr>
          <w:rFonts w:eastAsia="標楷體"/>
          <w:sz w:val="28"/>
        </w:rPr>
      </w:pPr>
      <w:r w:rsidRPr="004F2830">
        <w:rPr>
          <w:rFonts w:eastAsia="標楷體"/>
          <w:sz w:val="28"/>
        </w:rPr>
        <w:t>(</w:t>
      </w:r>
      <w:r w:rsidRPr="004F2830">
        <w:rPr>
          <w:rFonts w:eastAsia="標楷體"/>
          <w:sz w:val="28"/>
        </w:rPr>
        <w:t>三</w:t>
      </w:r>
      <w:r w:rsidRPr="004F2830">
        <w:rPr>
          <w:rFonts w:eastAsia="標楷體"/>
          <w:sz w:val="28"/>
        </w:rPr>
        <w:t>)</w:t>
      </w:r>
      <w:r w:rsidRPr="004F2830">
        <w:rPr>
          <w:rFonts w:eastAsia="標楷體"/>
          <w:sz w:val="28"/>
        </w:rPr>
        <w:t>提供審標服務之廠商，於該服務有關之採購。</w:t>
      </w:r>
    </w:p>
    <w:p w14:paraId="4AEF1B52" w14:textId="77777777" w:rsidR="00B031DB" w:rsidRPr="004F2830" w:rsidRDefault="00B031DB">
      <w:pPr>
        <w:pStyle w:val="a8"/>
        <w:spacing w:line="360" w:lineRule="exact"/>
        <w:ind w:left="1616" w:hanging="482"/>
        <w:rPr>
          <w:rFonts w:ascii="Times New Roman"/>
          <w:color w:val="auto"/>
          <w:sz w:val="28"/>
        </w:rPr>
      </w:pPr>
      <w:r w:rsidRPr="004F2830">
        <w:rPr>
          <w:rFonts w:ascii="Times New Roman"/>
          <w:color w:val="auto"/>
          <w:sz w:val="28"/>
        </w:rPr>
        <w:t>(</w:t>
      </w:r>
      <w:r w:rsidRPr="004F2830">
        <w:rPr>
          <w:rFonts w:ascii="Times New Roman"/>
          <w:color w:val="auto"/>
          <w:sz w:val="28"/>
        </w:rPr>
        <w:t>四</w:t>
      </w:r>
      <w:r w:rsidRPr="004F2830">
        <w:rPr>
          <w:rFonts w:ascii="Times New Roman"/>
          <w:color w:val="auto"/>
          <w:sz w:val="28"/>
        </w:rPr>
        <w:t>)</w:t>
      </w:r>
      <w:r w:rsidRPr="004F2830">
        <w:rPr>
          <w:rFonts w:ascii="Times New Roman"/>
          <w:color w:val="auto"/>
          <w:sz w:val="28"/>
        </w:rPr>
        <w:t>因履行機關契約而知悉其他廠商無法知悉或應秘密之資訊之廠商，於使用該等資訊有利於該廠商得標之採購。</w:t>
      </w:r>
    </w:p>
    <w:p w14:paraId="51F802D0" w14:textId="77777777" w:rsidR="00B031DB" w:rsidRPr="004F2830" w:rsidRDefault="00B031DB">
      <w:pPr>
        <w:pStyle w:val="7"/>
        <w:ind w:left="1616" w:hanging="482"/>
        <w:jc w:val="both"/>
        <w:textDirection w:val="lrTbV"/>
        <w:rPr>
          <w:rFonts w:eastAsia="標楷體"/>
          <w:spacing w:val="0"/>
          <w:sz w:val="28"/>
        </w:rPr>
      </w:pPr>
      <w:r w:rsidRPr="004F2830">
        <w:rPr>
          <w:rFonts w:eastAsia="標楷體"/>
          <w:sz w:val="28"/>
        </w:rPr>
        <w:t>(</w:t>
      </w:r>
      <w:r w:rsidRPr="004F2830">
        <w:rPr>
          <w:rFonts w:eastAsia="標楷體"/>
          <w:sz w:val="28"/>
        </w:rPr>
        <w:t>五</w:t>
      </w:r>
      <w:r w:rsidRPr="004F2830">
        <w:rPr>
          <w:rFonts w:eastAsia="標楷體"/>
          <w:sz w:val="28"/>
        </w:rPr>
        <w:t>)</w:t>
      </w:r>
      <w:r w:rsidRPr="004F2830">
        <w:rPr>
          <w:rFonts w:eastAsia="標楷體"/>
          <w:sz w:val="28"/>
        </w:rPr>
        <w:t>提供專案管理服務之廠商，於該服務有關之採購。</w:t>
      </w:r>
    </w:p>
    <w:p w14:paraId="3290C03A" w14:textId="77777777" w:rsidR="00B031DB" w:rsidRPr="004F2830" w:rsidRDefault="004E10DB" w:rsidP="00EB053B">
      <w:pPr>
        <w:pStyle w:val="7"/>
        <w:ind w:leftChars="450" w:left="1385" w:hangingChars="109" w:hanging="305"/>
        <w:jc w:val="both"/>
        <w:textDirection w:val="lrTbV"/>
        <w:rPr>
          <w:rFonts w:eastAsia="標楷體"/>
          <w:spacing w:val="0"/>
          <w:sz w:val="28"/>
        </w:rPr>
      </w:pPr>
      <w:r w:rsidRPr="004F2830">
        <w:rPr>
          <w:rFonts w:eastAsia="標楷體"/>
          <w:sz w:val="28"/>
        </w:rPr>
        <w:sym w:font="Wingdings" w:char="F0A8"/>
      </w:r>
      <w:r w:rsidR="00AE7761" w:rsidRPr="004F2830">
        <w:rPr>
          <w:rFonts w:eastAsia="標楷體"/>
          <w:spacing w:val="0"/>
          <w:sz w:val="28"/>
        </w:rPr>
        <w:t>前項第</w:t>
      </w:r>
      <w:r w:rsidR="00AE7761" w:rsidRPr="004F2830">
        <w:rPr>
          <w:rFonts w:eastAsia="標楷體"/>
          <w:spacing w:val="0"/>
          <w:sz w:val="28"/>
        </w:rPr>
        <w:t>1</w:t>
      </w:r>
      <w:r w:rsidR="00AE7761" w:rsidRPr="004F2830">
        <w:rPr>
          <w:rFonts w:eastAsia="標楷體"/>
          <w:spacing w:val="0"/>
          <w:sz w:val="28"/>
        </w:rPr>
        <w:t>款及第</w:t>
      </w:r>
      <w:r w:rsidR="00AE7761" w:rsidRPr="004F2830">
        <w:rPr>
          <w:rFonts w:eastAsia="標楷體"/>
          <w:spacing w:val="0"/>
          <w:sz w:val="28"/>
        </w:rPr>
        <w:t>2</w:t>
      </w:r>
      <w:r w:rsidR="00AE7761" w:rsidRPr="004F2830">
        <w:rPr>
          <w:rFonts w:eastAsia="標楷體"/>
          <w:spacing w:val="0"/>
          <w:sz w:val="28"/>
        </w:rPr>
        <w:t>款之情形，於無利益衝突或無不公平競爭之虞，經機關同意者（本項未勾選者，表示機關不同意），得不適用於後續辦理之採購。上述無利益衝突或無不公平競爭之虞之情形，於第</w:t>
      </w:r>
      <w:r w:rsidR="00AE7761" w:rsidRPr="004F2830">
        <w:rPr>
          <w:rFonts w:eastAsia="標楷體"/>
          <w:spacing w:val="0"/>
          <w:sz w:val="28"/>
        </w:rPr>
        <w:t>1</w:t>
      </w:r>
      <w:r w:rsidR="00AE7761" w:rsidRPr="004F2830">
        <w:rPr>
          <w:rFonts w:eastAsia="標楷體"/>
          <w:spacing w:val="0"/>
          <w:sz w:val="28"/>
        </w:rPr>
        <w:t>款指前階段規劃或設計服務之成果一併於招標文件公開，且經機關認為參與前階段作業之廠商無競爭優勢者。</w:t>
      </w:r>
    </w:p>
    <w:p w14:paraId="762B42AA" w14:textId="77777777" w:rsidR="00E206F1" w:rsidRPr="004F2830" w:rsidRDefault="00E206F1" w:rsidP="00E206F1">
      <w:pPr>
        <w:pStyle w:val="7"/>
        <w:numPr>
          <w:ilvl w:val="0"/>
          <w:numId w:val="1"/>
        </w:numPr>
        <w:ind w:left="1134" w:hanging="1134"/>
        <w:jc w:val="both"/>
        <w:textDirection w:val="lrTbV"/>
        <w:rPr>
          <w:rFonts w:eastAsia="標楷體"/>
          <w:spacing w:val="0"/>
          <w:sz w:val="28"/>
        </w:rPr>
      </w:pPr>
      <w:r w:rsidRPr="001D5DFF">
        <w:rPr>
          <w:rFonts w:eastAsia="標楷體"/>
          <w:color w:val="FF0000"/>
          <w:spacing w:val="0"/>
          <w:sz w:val="28"/>
        </w:rPr>
        <w:t>全份招標文件包括：</w:t>
      </w:r>
      <w:r w:rsidRPr="004F2830">
        <w:rPr>
          <w:rFonts w:eastAsia="標楷體"/>
          <w:spacing w:val="0"/>
          <w:sz w:val="28"/>
        </w:rPr>
        <w:t>（可複選；刊登於政府電子採購網之本案招標公告為招標文件之一部分，不另檢附）</w:t>
      </w:r>
    </w:p>
    <w:p w14:paraId="74A96C8A"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(1)</w:t>
      </w:r>
      <w:r w:rsidR="005C38BD" w:rsidRPr="004F2830">
        <w:rPr>
          <w:rFonts w:eastAsia="標楷體"/>
          <w:spacing w:val="0"/>
          <w:sz w:val="28"/>
        </w:rPr>
        <w:t>投標須知。</w:t>
      </w:r>
      <w:r w:rsidR="005C38BD" w:rsidRPr="001D5DFF">
        <w:rPr>
          <w:rFonts w:eastAsia="標楷體" w:hint="eastAsia"/>
          <w:color w:val="FF0000"/>
          <w:spacing w:val="0"/>
          <w:sz w:val="28"/>
        </w:rPr>
        <w:t>投標時不需檢附。</w:t>
      </w:r>
    </w:p>
    <w:p w14:paraId="22B5E2D8"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(2)</w:t>
      </w:r>
      <w:r w:rsidR="005C38BD">
        <w:rPr>
          <w:rFonts w:eastAsia="標楷體" w:hint="eastAsia"/>
          <w:spacing w:val="0"/>
          <w:sz w:val="28"/>
        </w:rPr>
        <w:t>勞務採購規範表暨</w:t>
      </w:r>
      <w:r w:rsidR="005C38BD" w:rsidRPr="004F2830">
        <w:rPr>
          <w:rFonts w:eastAsia="標楷體"/>
          <w:sz w:val="28"/>
        </w:rPr>
        <w:t>投標標價清單</w:t>
      </w:r>
      <w:r w:rsidR="005C38BD" w:rsidRPr="004F2830">
        <w:rPr>
          <w:rFonts w:eastAsia="標楷體"/>
          <w:spacing w:val="0"/>
          <w:sz w:val="28"/>
        </w:rPr>
        <w:t>。</w:t>
      </w:r>
    </w:p>
    <w:p w14:paraId="36CC43EC"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(3)</w:t>
      </w:r>
      <w:r w:rsidR="005C38BD">
        <w:rPr>
          <w:rFonts w:eastAsia="標楷體" w:hint="eastAsia"/>
          <w:spacing w:val="0"/>
          <w:sz w:val="28"/>
        </w:rPr>
        <w:t>勞務採購</w:t>
      </w:r>
      <w:r w:rsidR="005C38BD" w:rsidRPr="004F2830">
        <w:rPr>
          <w:rFonts w:eastAsia="標楷體"/>
          <w:spacing w:val="0"/>
          <w:sz w:val="28"/>
        </w:rPr>
        <w:t>契約。</w:t>
      </w:r>
      <w:r w:rsidR="005C38BD" w:rsidRPr="001D5DFF">
        <w:rPr>
          <w:rFonts w:eastAsia="標楷體" w:hint="eastAsia"/>
          <w:color w:val="FF0000"/>
          <w:spacing w:val="0"/>
          <w:sz w:val="28"/>
        </w:rPr>
        <w:t>投標時不需檢附，決標後依規定製作合約書。</w:t>
      </w:r>
    </w:p>
    <w:p w14:paraId="55568B33"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(4)</w:t>
      </w:r>
      <w:r w:rsidRPr="004F2830">
        <w:rPr>
          <w:rFonts w:eastAsia="標楷體"/>
          <w:sz w:val="28"/>
        </w:rPr>
        <w:t>投標廠商聲明書</w:t>
      </w:r>
      <w:r w:rsidRPr="004F2830">
        <w:rPr>
          <w:rFonts w:eastAsia="標楷體"/>
          <w:spacing w:val="0"/>
          <w:sz w:val="28"/>
        </w:rPr>
        <w:t>。</w:t>
      </w:r>
    </w:p>
    <w:p w14:paraId="742714E4" w14:textId="77777777" w:rsidR="00B031DB" w:rsidRPr="004F2830" w:rsidRDefault="00B031DB" w:rsidP="005C38BD">
      <w:pPr>
        <w:pStyle w:val="7"/>
        <w:ind w:left="1417" w:hangingChars="506" w:hanging="1417"/>
        <w:jc w:val="both"/>
        <w:textDirection w:val="lrTbV"/>
        <w:rPr>
          <w:rFonts w:eastAsia="標楷體"/>
          <w:spacing w:val="0"/>
          <w:sz w:val="28"/>
        </w:rPr>
      </w:pPr>
      <w:r w:rsidRPr="004F2830">
        <w:rPr>
          <w:rFonts w:eastAsia="標楷體"/>
          <w:spacing w:val="0"/>
          <w:sz w:val="28"/>
        </w:rPr>
        <w:t xml:space="preserve">        (5)</w:t>
      </w:r>
      <w:r w:rsidR="005C38BD" w:rsidRPr="005C38BD">
        <w:rPr>
          <w:rFonts w:eastAsia="標楷體" w:hint="eastAsia"/>
          <w:spacing w:val="0"/>
          <w:sz w:val="28"/>
        </w:rPr>
        <w:t>授權書</w:t>
      </w:r>
      <w:r w:rsidR="005C38BD" w:rsidRPr="00D33572">
        <w:rPr>
          <w:rFonts w:eastAsia="標楷體" w:hint="eastAsia"/>
          <w:color w:val="FF0000"/>
          <w:spacing w:val="0"/>
          <w:sz w:val="28"/>
        </w:rPr>
        <w:t>(</w:t>
      </w:r>
      <w:r w:rsidR="005C38BD" w:rsidRPr="00D33572">
        <w:rPr>
          <w:rFonts w:eastAsia="標楷體" w:hint="eastAsia"/>
          <w:color w:val="FF0000"/>
          <w:spacing w:val="0"/>
          <w:sz w:val="28"/>
        </w:rPr>
        <w:t>非負責人出席時或印信不同時檢附。本授權書分僅授權人或含授權人及印信請擇一使用）。</w:t>
      </w:r>
    </w:p>
    <w:p w14:paraId="1A596837" w14:textId="77777777" w:rsidR="00B031DB" w:rsidRPr="004F2830" w:rsidRDefault="00B031DB">
      <w:pPr>
        <w:pStyle w:val="7"/>
        <w:ind w:left="0" w:firstLine="0"/>
        <w:jc w:val="both"/>
        <w:textDirection w:val="lrTbV"/>
        <w:rPr>
          <w:rFonts w:eastAsia="標楷體"/>
          <w:spacing w:val="0"/>
          <w:sz w:val="28"/>
        </w:rPr>
      </w:pPr>
      <w:r w:rsidRPr="004F2830">
        <w:rPr>
          <w:rFonts w:eastAsia="標楷體"/>
          <w:spacing w:val="0"/>
          <w:sz w:val="28"/>
        </w:rPr>
        <w:t xml:space="preserve">       </w:t>
      </w:r>
      <w:r w:rsidRPr="00B00B30">
        <w:rPr>
          <w:rFonts w:eastAsia="標楷體"/>
          <w:spacing w:val="0"/>
          <w:sz w:val="28"/>
        </w:rPr>
        <w:t xml:space="preserve"> </w:t>
      </w:r>
      <w:r w:rsidRPr="004F2830">
        <w:rPr>
          <w:rFonts w:eastAsia="標楷體"/>
          <w:spacing w:val="0"/>
          <w:sz w:val="28"/>
        </w:rPr>
        <w:t>(6)</w:t>
      </w:r>
      <w:r w:rsidR="005C38BD">
        <w:rPr>
          <w:rFonts w:eastAsia="標楷體" w:hint="eastAsia"/>
          <w:spacing w:val="0"/>
          <w:sz w:val="28"/>
        </w:rPr>
        <w:t>外標標封</w:t>
      </w:r>
      <w:r w:rsidRPr="004F2830">
        <w:rPr>
          <w:rFonts w:eastAsia="標楷體"/>
          <w:spacing w:val="0"/>
          <w:sz w:val="28"/>
        </w:rPr>
        <w:t>。</w:t>
      </w:r>
    </w:p>
    <w:p w14:paraId="72FFC358" w14:textId="77777777" w:rsidR="005C38BD" w:rsidRPr="004F2830" w:rsidRDefault="00B031DB" w:rsidP="005C38BD">
      <w:pPr>
        <w:pStyle w:val="7"/>
        <w:ind w:left="1798" w:hangingChars="642" w:hanging="1798"/>
        <w:jc w:val="both"/>
        <w:textDirection w:val="lrTbV"/>
        <w:rPr>
          <w:rFonts w:eastAsia="標楷體" w:hint="eastAsia"/>
          <w:spacing w:val="0"/>
          <w:sz w:val="28"/>
        </w:rPr>
      </w:pPr>
      <w:r w:rsidRPr="004F2830">
        <w:rPr>
          <w:rFonts w:eastAsia="標楷體"/>
          <w:spacing w:val="0"/>
          <w:sz w:val="28"/>
        </w:rPr>
        <w:t xml:space="preserve">        (7)</w:t>
      </w:r>
      <w:r w:rsidR="005C38BD">
        <w:rPr>
          <w:rFonts w:eastAsia="標楷體" w:hint="eastAsia"/>
          <w:spacing w:val="0"/>
          <w:sz w:val="28"/>
        </w:rPr>
        <w:t>標單封。</w:t>
      </w:r>
    </w:p>
    <w:p w14:paraId="58F5FE1B" w14:textId="77777777" w:rsidR="00E206F1" w:rsidRPr="004F2830" w:rsidRDefault="00B031DB" w:rsidP="007061BE">
      <w:pPr>
        <w:pStyle w:val="7"/>
        <w:ind w:left="1798" w:hangingChars="642" w:hanging="1798"/>
        <w:jc w:val="both"/>
        <w:textDirection w:val="lrTbV"/>
        <w:rPr>
          <w:rFonts w:eastAsia="標楷體"/>
          <w:spacing w:val="0"/>
          <w:sz w:val="28"/>
        </w:rPr>
      </w:pPr>
      <w:r w:rsidRPr="004F2830">
        <w:rPr>
          <w:rFonts w:eastAsia="標楷體"/>
          <w:spacing w:val="0"/>
          <w:sz w:val="28"/>
        </w:rPr>
        <w:t xml:space="preserve">        </w:t>
      </w:r>
      <w:r w:rsidR="007061BE" w:rsidRPr="004F2830">
        <w:rPr>
          <w:rFonts w:eastAsia="標楷體"/>
          <w:spacing w:val="0"/>
          <w:sz w:val="28"/>
        </w:rPr>
        <w:t>(8</w:t>
      </w:r>
      <w:r w:rsidR="00E206F1" w:rsidRPr="004F2830">
        <w:rPr>
          <w:rFonts w:eastAsia="標楷體"/>
          <w:spacing w:val="0"/>
          <w:sz w:val="28"/>
        </w:rPr>
        <w:t>)</w:t>
      </w:r>
      <w:r w:rsidR="005C38BD">
        <w:rPr>
          <w:rFonts w:eastAsia="標楷體" w:hint="eastAsia"/>
          <w:spacing w:val="0"/>
          <w:sz w:val="28"/>
        </w:rPr>
        <w:t>證件封</w:t>
      </w:r>
      <w:r w:rsidR="00E206F1" w:rsidRPr="004F2830">
        <w:rPr>
          <w:rFonts w:eastAsia="標楷體"/>
          <w:spacing w:val="0"/>
          <w:sz w:val="28"/>
        </w:rPr>
        <w:t>。</w:t>
      </w:r>
    </w:p>
    <w:p w14:paraId="70222474" w14:textId="77777777" w:rsidR="00B031DB" w:rsidRPr="008C2033" w:rsidRDefault="00B031DB">
      <w:pPr>
        <w:pStyle w:val="7"/>
        <w:numPr>
          <w:ilvl w:val="0"/>
          <w:numId w:val="1"/>
        </w:numPr>
        <w:ind w:left="1134" w:hanging="1134"/>
        <w:jc w:val="both"/>
        <w:textDirection w:val="lrTbV"/>
        <w:rPr>
          <w:rFonts w:eastAsia="標楷體" w:hint="eastAsia"/>
          <w:spacing w:val="0"/>
          <w:sz w:val="28"/>
        </w:rPr>
      </w:pPr>
      <w:r w:rsidRPr="004F2830">
        <w:rPr>
          <w:rFonts w:eastAsia="標楷體"/>
          <w:sz w:val="28"/>
        </w:rPr>
        <w:t>投標</w:t>
      </w:r>
      <w:r w:rsidR="00520DFA" w:rsidRPr="004F2830">
        <w:rPr>
          <w:rFonts w:eastAsia="標楷體"/>
          <w:sz w:val="28"/>
        </w:rPr>
        <w:t>廠</w:t>
      </w:r>
      <w:r w:rsidRPr="004F2830">
        <w:rPr>
          <w:rFonts w:eastAsia="標楷體"/>
          <w:sz w:val="28"/>
        </w:rPr>
        <w:t>商應依規定填妥（不得使用鉛筆）本招標文件所附招標投標及契約文件、投標標價清單，連同資格文件、規格文件及招標文件所規定之其他文件，密封後投標。惟屬一次投標分段開標者，各階段之投標文件應分別密封後，再以大封套合併裝封。所有內外封套外部皆須書明投標廠商名稱、地址及採購案號或招標標的。</w:t>
      </w:r>
      <w:r w:rsidR="00154443" w:rsidRPr="004F2830">
        <w:rPr>
          <w:rFonts w:eastAsia="標楷體"/>
          <w:sz w:val="28"/>
        </w:rPr>
        <w:t>廠商所提供之投標、契約及履約</w:t>
      </w:r>
      <w:r w:rsidR="00BC2B29" w:rsidRPr="004F2830">
        <w:rPr>
          <w:rFonts w:eastAsia="標楷體"/>
          <w:sz w:val="28"/>
        </w:rPr>
        <w:t>文件，建議採雙面列印，以節省紙張，愛惜資源。</w:t>
      </w:r>
    </w:p>
    <w:p w14:paraId="68DD5D64" w14:textId="77777777" w:rsidR="008C2033" w:rsidRPr="008C2033" w:rsidRDefault="008C2033" w:rsidP="008C2033">
      <w:pPr>
        <w:pStyle w:val="7"/>
        <w:ind w:leftChars="466" w:left="1118" w:firstLine="2"/>
        <w:jc w:val="both"/>
        <w:textDirection w:val="lrTbV"/>
        <w:rPr>
          <w:rFonts w:eastAsia="標楷體"/>
          <w:spacing w:val="0"/>
          <w:sz w:val="28"/>
        </w:rPr>
      </w:pPr>
      <w:r w:rsidRPr="008C2033">
        <w:rPr>
          <w:rFonts w:eastAsia="標楷體" w:hint="eastAsia"/>
          <w:spacing w:val="0"/>
          <w:sz w:val="28"/>
        </w:rPr>
        <w:t>涉及未得標廠商投標文件著作財產權，機關如欲使用該等文件，應經該廠商同意無償授權機關使用，或由機關給予報酬後，於彼此約定範圍內使用。</w:t>
      </w:r>
    </w:p>
    <w:p w14:paraId="0F54AADC" w14:textId="77777777" w:rsidR="00B031DB" w:rsidRPr="004F2830" w:rsidRDefault="001D5DFF">
      <w:pPr>
        <w:pStyle w:val="7"/>
        <w:numPr>
          <w:ilvl w:val="0"/>
          <w:numId w:val="1"/>
        </w:numPr>
        <w:ind w:left="1134" w:hanging="1134"/>
        <w:jc w:val="both"/>
        <w:textDirection w:val="lrTbV"/>
        <w:rPr>
          <w:rFonts w:eastAsia="標楷體"/>
          <w:spacing w:val="0"/>
          <w:sz w:val="28"/>
        </w:rPr>
      </w:pPr>
      <w:r w:rsidRPr="001D5DFF">
        <w:rPr>
          <w:rFonts w:eastAsia="標楷體" w:hint="eastAsia"/>
          <w:sz w:val="28"/>
        </w:rPr>
        <w:t>投標文件須於</w:t>
      </w:r>
      <w:r w:rsidRPr="001D5DFF">
        <w:rPr>
          <w:rFonts w:eastAsia="標楷體" w:hint="eastAsia"/>
          <w:color w:val="FF0000"/>
          <w:sz w:val="28"/>
        </w:rPr>
        <w:t>11</w:t>
      </w:r>
      <w:r w:rsidR="00B438F8">
        <w:rPr>
          <w:rFonts w:eastAsia="標楷體" w:hint="eastAsia"/>
          <w:color w:val="FF0000"/>
          <w:sz w:val="28"/>
        </w:rPr>
        <w:t>5</w:t>
      </w:r>
      <w:r w:rsidRPr="001D5DFF">
        <w:rPr>
          <w:rFonts w:eastAsia="標楷體" w:hint="eastAsia"/>
          <w:color w:val="FF0000"/>
          <w:sz w:val="28"/>
        </w:rPr>
        <w:t>年</w:t>
      </w:r>
      <w:r w:rsidR="00B438F8">
        <w:rPr>
          <w:rFonts w:eastAsia="標楷體" w:hint="eastAsia"/>
          <w:color w:val="FF0000"/>
          <w:sz w:val="28"/>
        </w:rPr>
        <w:t>1</w:t>
      </w:r>
      <w:r w:rsidRPr="001D5DFF">
        <w:rPr>
          <w:rFonts w:eastAsia="標楷體" w:hint="eastAsia"/>
          <w:color w:val="FF0000"/>
          <w:sz w:val="28"/>
        </w:rPr>
        <w:t>月</w:t>
      </w:r>
      <w:r w:rsidR="00B438F8">
        <w:rPr>
          <w:rFonts w:eastAsia="標楷體" w:hint="eastAsia"/>
          <w:color w:val="FF0000"/>
          <w:sz w:val="28"/>
        </w:rPr>
        <w:t>13</w:t>
      </w:r>
      <w:r w:rsidRPr="001D5DFF">
        <w:rPr>
          <w:rFonts w:eastAsia="標楷體" w:hint="eastAsia"/>
          <w:color w:val="FF0000"/>
          <w:sz w:val="28"/>
        </w:rPr>
        <w:t>日</w:t>
      </w:r>
      <w:r w:rsidR="005C38BD">
        <w:rPr>
          <w:rFonts w:eastAsia="標楷體" w:hint="eastAsia"/>
          <w:color w:val="FF0000"/>
          <w:sz w:val="28"/>
        </w:rPr>
        <w:t>1</w:t>
      </w:r>
      <w:r w:rsidR="001F2CB4">
        <w:rPr>
          <w:rFonts w:eastAsia="標楷體"/>
          <w:color w:val="FF0000"/>
          <w:sz w:val="28"/>
        </w:rPr>
        <w:t>6</w:t>
      </w:r>
      <w:r w:rsidRPr="001D5DFF">
        <w:rPr>
          <w:rFonts w:eastAsia="標楷體" w:hint="eastAsia"/>
          <w:color w:val="FF0000"/>
          <w:sz w:val="28"/>
        </w:rPr>
        <w:t>時</w:t>
      </w:r>
      <w:r w:rsidRPr="001D5DFF">
        <w:rPr>
          <w:rFonts w:eastAsia="標楷體" w:hint="eastAsia"/>
          <w:color w:val="FF0000"/>
          <w:sz w:val="28"/>
        </w:rPr>
        <w:t>00</w:t>
      </w:r>
      <w:r w:rsidRPr="001D5DFF">
        <w:rPr>
          <w:rFonts w:eastAsia="標楷體" w:hint="eastAsia"/>
          <w:color w:val="FF0000"/>
          <w:sz w:val="28"/>
        </w:rPr>
        <w:t>分</w:t>
      </w:r>
      <w:r w:rsidRPr="001D5DFF">
        <w:rPr>
          <w:rFonts w:eastAsia="標楷體" w:hint="eastAsia"/>
          <w:sz w:val="28"/>
        </w:rPr>
        <w:t>前，以郵遞、專人送達或電子投標方式送達至下列收件地點或網站：台南應用科技大學總務處事務組。</w:t>
      </w:r>
      <w:r w:rsidRPr="001D5DFF">
        <w:rPr>
          <w:rFonts w:eastAsia="標楷體" w:hint="eastAsia"/>
          <w:color w:val="FF0000"/>
          <w:sz w:val="28"/>
        </w:rPr>
        <w:t>逾期為無效標。</w:t>
      </w:r>
    </w:p>
    <w:p w14:paraId="3E2B721E"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電子領標廠商之投標封附上該標案之領標電子憑據書面明細，或於開標後依機關通知再行提出。</w:t>
      </w:r>
    </w:p>
    <w:p w14:paraId="23C5CB95"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z w:val="28"/>
        </w:rPr>
        <w:t>本須知未載明之事項，依政府採購相關法令。</w:t>
      </w:r>
    </w:p>
    <w:p w14:paraId="761FCF12"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其他須知（請機關自行訂定。例如：採共同投標、統包、替代方案、國內廠商標價優惠、適用或準用最有利標評選作業或優先採購環保產品等方式辦理者，應注意依相關法規，將應於招標文件載明事項納入。）：</w:t>
      </w:r>
    </w:p>
    <w:p w14:paraId="3D57CB5E" w14:textId="77777777" w:rsidR="00B031DB" w:rsidRPr="004F2830" w:rsidRDefault="00B031DB">
      <w:pPr>
        <w:pStyle w:val="7"/>
        <w:numPr>
          <w:ilvl w:val="0"/>
          <w:numId w:val="1"/>
        </w:numPr>
        <w:ind w:left="1134" w:hanging="1134"/>
        <w:jc w:val="both"/>
        <w:textDirection w:val="lrTbV"/>
        <w:rPr>
          <w:rFonts w:eastAsia="標楷體"/>
          <w:spacing w:val="0"/>
          <w:sz w:val="28"/>
        </w:rPr>
      </w:pPr>
      <w:r w:rsidRPr="004F2830">
        <w:rPr>
          <w:rFonts w:eastAsia="標楷體"/>
          <w:spacing w:val="0"/>
          <w:sz w:val="28"/>
        </w:rPr>
        <w:t>受理廠商檢舉之採購稽核小組連絡電話、傳真及地址與法務部調查局及機關所在地之調查站處（站、組）檢舉電話及信箱：</w:t>
      </w:r>
    </w:p>
    <w:p w14:paraId="6C21A94A" w14:textId="77777777" w:rsidR="00B031DB" w:rsidRPr="004F2830" w:rsidRDefault="0055237C" w:rsidP="001D5DFF">
      <w:pPr>
        <w:pStyle w:val="7"/>
        <w:numPr>
          <w:ilvl w:val="0"/>
          <w:numId w:val="1"/>
        </w:numPr>
        <w:ind w:left="1134" w:hanging="1134"/>
        <w:jc w:val="both"/>
        <w:textDirection w:val="lrTbV"/>
        <w:rPr>
          <w:rFonts w:eastAsia="標楷體" w:hint="eastAsia"/>
          <w:spacing w:val="0"/>
          <w:sz w:val="28"/>
        </w:rPr>
      </w:pPr>
      <w:r w:rsidRPr="004F2830">
        <w:rPr>
          <w:rFonts w:eastAsia="標楷體"/>
          <w:spacing w:val="0"/>
          <w:sz w:val="28"/>
        </w:rPr>
        <w:t>法務部廉政署受理檢舉電話：</w:t>
      </w:r>
      <w:r w:rsidRPr="004F2830">
        <w:rPr>
          <w:rFonts w:eastAsia="標楷體"/>
          <w:spacing w:val="0"/>
          <w:sz w:val="28"/>
        </w:rPr>
        <w:t>0800-286-586</w:t>
      </w:r>
      <w:r w:rsidRPr="004F2830">
        <w:rPr>
          <w:rFonts w:eastAsia="標楷體"/>
          <w:spacing w:val="0"/>
          <w:sz w:val="28"/>
        </w:rPr>
        <w:t>；檢舉信箱：</w:t>
      </w:r>
      <w:r w:rsidR="00790824" w:rsidRPr="004E10DB">
        <w:rPr>
          <w:rFonts w:eastAsia="標楷體" w:hint="eastAsia"/>
          <w:spacing w:val="0"/>
          <w:sz w:val="28"/>
        </w:rPr>
        <w:t>10099</w:t>
      </w:r>
      <w:r w:rsidR="00790824" w:rsidRPr="004E10DB">
        <w:rPr>
          <w:rFonts w:eastAsia="標楷體" w:hint="eastAsia"/>
          <w:spacing w:val="0"/>
          <w:sz w:val="28"/>
        </w:rPr>
        <w:t>國史館郵局第</w:t>
      </w:r>
      <w:r w:rsidR="00790824" w:rsidRPr="004E10DB">
        <w:rPr>
          <w:rFonts w:eastAsia="標楷體" w:hint="eastAsia"/>
          <w:spacing w:val="0"/>
          <w:sz w:val="28"/>
        </w:rPr>
        <w:t>153</w:t>
      </w:r>
      <w:r w:rsidR="00790824" w:rsidRPr="004E10DB">
        <w:rPr>
          <w:rFonts w:eastAsia="標楷體" w:hint="eastAsia"/>
          <w:spacing w:val="0"/>
          <w:sz w:val="28"/>
        </w:rPr>
        <w:t>號信箱</w:t>
      </w:r>
      <w:r w:rsidRPr="004F2830">
        <w:rPr>
          <w:rFonts w:eastAsia="標楷體"/>
          <w:spacing w:val="0"/>
          <w:sz w:val="28"/>
        </w:rPr>
        <w:t>；傳真檢舉專線：</w:t>
      </w:r>
      <w:r w:rsidR="00363459" w:rsidRPr="00363459">
        <w:rPr>
          <w:rFonts w:eastAsia="標楷體"/>
          <w:spacing w:val="0"/>
          <w:sz w:val="28"/>
        </w:rPr>
        <w:t>02-2381-1234</w:t>
      </w:r>
      <w:r w:rsidRPr="004F2830">
        <w:rPr>
          <w:rFonts w:eastAsia="標楷體"/>
          <w:spacing w:val="0"/>
          <w:sz w:val="28"/>
        </w:rPr>
        <w:t>；電子郵件檢舉信箱：</w:t>
      </w:r>
      <w:r w:rsidRPr="004F2830">
        <w:rPr>
          <w:rFonts w:eastAsia="標楷體"/>
          <w:spacing w:val="0"/>
          <w:sz w:val="28"/>
        </w:rPr>
        <w:t>gechief-p@mail.moj.gov.tw</w:t>
      </w:r>
      <w:r w:rsidRPr="004F2830">
        <w:rPr>
          <w:rFonts w:eastAsia="標楷體"/>
          <w:spacing w:val="0"/>
          <w:sz w:val="28"/>
        </w:rPr>
        <w:t>；</w:t>
      </w:r>
      <w:r w:rsidRPr="004F2830">
        <w:rPr>
          <w:rFonts w:eastAsia="標楷體"/>
          <w:spacing w:val="0"/>
          <w:sz w:val="28"/>
        </w:rPr>
        <w:t>24</w:t>
      </w:r>
      <w:r w:rsidRPr="004F2830">
        <w:rPr>
          <w:rFonts w:eastAsia="標楷體"/>
          <w:spacing w:val="0"/>
          <w:sz w:val="28"/>
        </w:rPr>
        <w:t>小時檢舉中心地址：</w:t>
      </w:r>
      <w:r w:rsidR="00363459" w:rsidRPr="00363459">
        <w:rPr>
          <w:rFonts w:eastAsia="標楷體"/>
          <w:spacing w:val="0"/>
          <w:sz w:val="28"/>
        </w:rPr>
        <w:t>10048</w:t>
      </w:r>
      <w:r w:rsidR="00363459" w:rsidRPr="00363459">
        <w:rPr>
          <w:rFonts w:eastAsia="標楷體"/>
          <w:spacing w:val="0"/>
          <w:sz w:val="28"/>
        </w:rPr>
        <w:t>臺北市中正區博愛路</w:t>
      </w:r>
      <w:r w:rsidR="00363459" w:rsidRPr="00363459">
        <w:rPr>
          <w:rFonts w:eastAsia="標楷體"/>
          <w:spacing w:val="0"/>
          <w:sz w:val="28"/>
        </w:rPr>
        <w:t>166</w:t>
      </w:r>
      <w:r w:rsidR="00363459" w:rsidRPr="00363459">
        <w:rPr>
          <w:rFonts w:eastAsia="標楷體"/>
          <w:spacing w:val="0"/>
          <w:sz w:val="28"/>
        </w:rPr>
        <w:t>號</w:t>
      </w:r>
      <w:r w:rsidRPr="004F2830">
        <w:rPr>
          <w:rFonts w:eastAsia="標楷體"/>
          <w:spacing w:val="0"/>
          <w:sz w:val="28"/>
        </w:rPr>
        <w:t>。</w:t>
      </w:r>
    </w:p>
    <w:sectPr w:rsidR="00B031DB" w:rsidRPr="004F2830" w:rsidSect="00032C7F">
      <w:footerReference w:type="even" r:id="rId10"/>
      <w:footerReference w:type="default" r:id="rId11"/>
      <w:pgSz w:w="11907" w:h="16840" w:code="9"/>
      <w:pgMar w:top="1191" w:right="1247" w:bottom="1191" w:left="1247"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D451F4" w14:textId="77777777" w:rsidR="0048514A" w:rsidRDefault="0048514A">
      <w:r>
        <w:separator/>
      </w:r>
    </w:p>
  </w:endnote>
  <w:endnote w:type="continuationSeparator" w:id="0">
    <w:p w14:paraId="0E699137" w14:textId="77777777" w:rsidR="0048514A" w:rsidRDefault="00485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全真楷書">
    <w:altName w:val="細明體"/>
    <w:charset w:val="88"/>
    <w:family w:val="modern"/>
    <w:pitch w:val="fixed"/>
    <w:sig w:usb0="00000000" w:usb1="08080000" w:usb2="00000010" w:usb3="00000000" w:csb0="00100000" w:csb1="00000000"/>
  </w:font>
  <w:font w:name="MS Serif">
    <w:altName w:val="Times New Roman"/>
    <w:panose1 w:val="00000000000000000000"/>
    <w:charset w:val="00"/>
    <w:family w:val="roman"/>
    <w:notTrueType/>
    <w:pitch w:val="variable"/>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細明體">
    <w:charset w:val="88"/>
    <w:family w:val="modern"/>
    <w:pitch w:val="fixed"/>
    <w:sig w:usb0="80000001" w:usb1="28091800" w:usb2="00000016" w:usb3="00000000" w:csb0="001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196BB" w14:textId="77777777" w:rsidR="003F7753" w:rsidRDefault="003F7753">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354089C2" w14:textId="77777777" w:rsidR="003F7753" w:rsidRDefault="003F775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D8152" w14:textId="77777777" w:rsidR="00ED3E8C" w:rsidRPr="00ED3E8C" w:rsidRDefault="00ED3E8C" w:rsidP="00530D90">
    <w:pPr>
      <w:pStyle w:val="a5"/>
      <w:rPr>
        <w:rFonts w:ascii="標楷體" w:eastAsia="標楷體" w:hAnsi="標楷體"/>
      </w:rPr>
    </w:pPr>
    <w:r>
      <w:rPr>
        <w:rFonts w:ascii="標楷體" w:eastAsia="標楷體" w:hAnsi="標楷體"/>
      </w:rPr>
      <w:t>11</w:t>
    </w:r>
    <w:r w:rsidR="0045111D">
      <w:rPr>
        <w:rFonts w:ascii="標楷體" w:eastAsia="標楷體" w:hAnsi="標楷體" w:hint="eastAsia"/>
      </w:rPr>
      <w:t>4</w:t>
    </w:r>
    <w:r>
      <w:rPr>
        <w:rFonts w:ascii="標楷體" w:eastAsia="標楷體" w:hAnsi="標楷體" w:hint="eastAsia"/>
      </w:rPr>
      <w:t>C</w:t>
    </w:r>
    <w:r>
      <w:rPr>
        <w:rFonts w:ascii="標楷體" w:eastAsia="標楷體" w:hAnsi="標楷體"/>
      </w:rPr>
      <w:t>00</w:t>
    </w:r>
    <w:r w:rsidR="0045111D">
      <w:rPr>
        <w:rFonts w:ascii="標楷體" w:eastAsia="標楷體" w:hAnsi="標楷體" w:hint="eastAsia"/>
      </w:rPr>
      <w:t>2</w:t>
    </w:r>
    <w:r>
      <w:rPr>
        <w:rFonts w:ascii="標楷體" w:eastAsia="標楷體" w:hAnsi="標楷體" w:hint="eastAsia"/>
      </w:rPr>
      <w:t xml:space="preserve">  </w:t>
    </w:r>
    <w:r w:rsidR="00390E80" w:rsidRPr="00390E80">
      <w:rPr>
        <w:rFonts w:ascii="標楷體" w:eastAsia="標楷體" w:hAnsi="標楷體" w:hint="eastAsia"/>
      </w:rPr>
      <w:t>115-117學年度日間及進修部新生暨轉復學生身體健康檢</w:t>
    </w:r>
    <w:r w:rsidR="00390E80">
      <w:rPr>
        <w:rFonts w:ascii="標楷體" w:eastAsia="標楷體" w:hAnsi="標楷體" w:hint="eastAsia"/>
      </w:rPr>
      <w:t>查</w:t>
    </w:r>
    <w:r w:rsidR="00530D90">
      <w:rPr>
        <w:rFonts w:ascii="標楷體" w:eastAsia="標楷體" w:hAnsi="標楷體"/>
      </w:rPr>
      <w:t xml:space="preserve">                  </w:t>
    </w:r>
    <w:r>
      <w:rPr>
        <w:rFonts w:ascii="標楷體" w:eastAsia="標楷體" w:hAnsi="標楷體" w:hint="eastAsia"/>
      </w:rPr>
      <w:t xml:space="preserve"> </w:t>
    </w:r>
    <w:r w:rsidRPr="00ED3E8C">
      <w:rPr>
        <w:rFonts w:ascii="標楷體" w:eastAsia="標楷體" w:hAnsi="標楷體" w:hint="eastAsia"/>
      </w:rPr>
      <w:t>第</w:t>
    </w:r>
    <w:r w:rsidRPr="00ED3E8C">
      <w:rPr>
        <w:rFonts w:ascii="標楷體" w:eastAsia="標楷體" w:hAnsi="標楷體"/>
      </w:rPr>
      <w:fldChar w:fldCharType="begin"/>
    </w:r>
    <w:r w:rsidRPr="00ED3E8C">
      <w:rPr>
        <w:rFonts w:ascii="標楷體" w:eastAsia="標楷體" w:hAnsi="標楷體"/>
      </w:rPr>
      <w:instrText>PAGE   \* MERGEFORMAT</w:instrText>
    </w:r>
    <w:r w:rsidRPr="00ED3E8C">
      <w:rPr>
        <w:rFonts w:ascii="標楷體" w:eastAsia="標楷體" w:hAnsi="標楷體"/>
      </w:rPr>
      <w:fldChar w:fldCharType="separate"/>
    </w:r>
    <w:r w:rsidRPr="00ED3E8C">
      <w:rPr>
        <w:rFonts w:ascii="標楷體" w:eastAsia="標楷體" w:hAnsi="標楷體"/>
        <w:lang w:val="zh-TW"/>
      </w:rPr>
      <w:t>2</w:t>
    </w:r>
    <w:r w:rsidRPr="00ED3E8C">
      <w:rPr>
        <w:rFonts w:ascii="標楷體" w:eastAsia="標楷體" w:hAnsi="標楷體"/>
      </w:rPr>
      <w:fldChar w:fldCharType="end"/>
    </w:r>
    <w:r w:rsidRPr="00ED3E8C">
      <w:rPr>
        <w:rFonts w:ascii="標楷體" w:eastAsia="標楷體" w:hAnsi="標楷體" w:hint="eastAsia"/>
      </w:rPr>
      <w:t>頁</w:t>
    </w:r>
    <w:r>
      <w:rPr>
        <w:rFonts w:ascii="標楷體" w:eastAsia="標楷體" w:hAnsi="標楷體" w:hint="eastAsia"/>
      </w:rPr>
      <w:t>，共18頁</w:t>
    </w:r>
  </w:p>
  <w:p w14:paraId="78970DD0" w14:textId="77777777" w:rsidR="003F7753" w:rsidRPr="001D5DFF" w:rsidRDefault="003F7753" w:rsidP="001D5DFF">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534AFA" w14:textId="77777777" w:rsidR="0048514A" w:rsidRDefault="0048514A">
      <w:r>
        <w:separator/>
      </w:r>
    </w:p>
  </w:footnote>
  <w:footnote w:type="continuationSeparator" w:id="0">
    <w:p w14:paraId="7028D9FC" w14:textId="77777777" w:rsidR="0048514A" w:rsidRDefault="004851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2A59"/>
    <w:multiLevelType w:val="hybridMultilevel"/>
    <w:tmpl w:val="06068224"/>
    <w:lvl w:ilvl="0" w:tplc="E56606C4">
      <w:start w:val="109"/>
      <w:numFmt w:val="bullet"/>
      <w:lvlText w:val="■"/>
      <w:lvlJc w:val="left"/>
      <w:pPr>
        <w:tabs>
          <w:tab w:val="num" w:pos="1560"/>
        </w:tabs>
        <w:ind w:left="1560" w:hanging="360"/>
      </w:pPr>
      <w:rPr>
        <w:rFonts w:ascii="標楷體" w:eastAsia="標楷體" w:hAnsi="標楷體" w:cs="Times New Roman" w:hint="eastAsia"/>
      </w:rPr>
    </w:lvl>
    <w:lvl w:ilvl="1" w:tplc="04090003" w:tentative="1">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1" w15:restartNumberingAfterBreak="0">
    <w:nsid w:val="01961724"/>
    <w:multiLevelType w:val="singleLevel"/>
    <w:tmpl w:val="F5B0071C"/>
    <w:lvl w:ilvl="0">
      <w:start w:val="1"/>
      <w:numFmt w:val="decimal"/>
      <w:lvlText w:val="(%1)"/>
      <w:lvlJc w:val="left"/>
      <w:pPr>
        <w:tabs>
          <w:tab w:val="num" w:pos="1710"/>
        </w:tabs>
        <w:ind w:left="1710" w:hanging="585"/>
      </w:pPr>
      <w:rPr>
        <w:rFonts w:hint="default"/>
      </w:rPr>
    </w:lvl>
  </w:abstractNum>
  <w:abstractNum w:abstractNumId="2" w15:restartNumberingAfterBreak="0">
    <w:nsid w:val="06B739BF"/>
    <w:multiLevelType w:val="multilevel"/>
    <w:tmpl w:val="25184DF4"/>
    <w:lvl w:ilvl="0">
      <w:start w:val="1"/>
      <w:numFmt w:val="decimal"/>
      <w:lvlText w:val="（%1-"/>
      <w:lvlJc w:val="left"/>
      <w:pPr>
        <w:tabs>
          <w:tab w:val="num" w:pos="990"/>
        </w:tabs>
        <w:ind w:left="990" w:hanging="990"/>
      </w:pPr>
      <w:rPr>
        <w:rFonts w:hint="eastAsia"/>
      </w:rPr>
    </w:lvl>
    <w:lvl w:ilvl="1">
      <w:start w:val="1"/>
      <w:numFmt w:val="decimal"/>
      <w:lvlText w:val="（%1-%2）"/>
      <w:lvlJc w:val="left"/>
      <w:pPr>
        <w:tabs>
          <w:tab w:val="num" w:pos="2250"/>
        </w:tabs>
        <w:ind w:left="2250" w:hanging="990"/>
      </w:pPr>
      <w:rPr>
        <w:rFonts w:hint="eastAsia"/>
      </w:rPr>
    </w:lvl>
    <w:lvl w:ilvl="2">
      <w:start w:val="1"/>
      <w:numFmt w:val="decimal"/>
      <w:lvlText w:val="（%1-%2）%3."/>
      <w:lvlJc w:val="left"/>
      <w:pPr>
        <w:tabs>
          <w:tab w:val="num" w:pos="3510"/>
        </w:tabs>
        <w:ind w:left="3510" w:hanging="990"/>
      </w:pPr>
      <w:rPr>
        <w:rFonts w:hint="eastAsia"/>
      </w:rPr>
    </w:lvl>
    <w:lvl w:ilvl="3">
      <w:start w:val="1"/>
      <w:numFmt w:val="decimal"/>
      <w:lvlText w:val="（%1-%2）%3.%4."/>
      <w:lvlJc w:val="left"/>
      <w:pPr>
        <w:tabs>
          <w:tab w:val="num" w:pos="4770"/>
        </w:tabs>
        <w:ind w:left="4770" w:hanging="990"/>
      </w:pPr>
      <w:rPr>
        <w:rFonts w:hint="eastAsia"/>
      </w:rPr>
    </w:lvl>
    <w:lvl w:ilvl="4">
      <w:start w:val="1"/>
      <w:numFmt w:val="decimal"/>
      <w:lvlText w:val="（%1-%2）%3.%4.%5."/>
      <w:lvlJc w:val="left"/>
      <w:pPr>
        <w:tabs>
          <w:tab w:val="num" w:pos="6030"/>
        </w:tabs>
        <w:ind w:left="6030" w:hanging="990"/>
      </w:pPr>
      <w:rPr>
        <w:rFonts w:hint="eastAsia"/>
      </w:rPr>
    </w:lvl>
    <w:lvl w:ilvl="5">
      <w:start w:val="1"/>
      <w:numFmt w:val="decimal"/>
      <w:lvlText w:val="（%1-%2）%3.%4.%5.%6."/>
      <w:lvlJc w:val="left"/>
      <w:pPr>
        <w:tabs>
          <w:tab w:val="num" w:pos="7290"/>
        </w:tabs>
        <w:ind w:left="7290" w:hanging="990"/>
      </w:pPr>
      <w:rPr>
        <w:rFonts w:hint="eastAsia"/>
      </w:rPr>
    </w:lvl>
    <w:lvl w:ilvl="6">
      <w:start w:val="1"/>
      <w:numFmt w:val="decimal"/>
      <w:lvlText w:val="（%1-%2）%3.%4.%5.%6.%7."/>
      <w:lvlJc w:val="left"/>
      <w:pPr>
        <w:tabs>
          <w:tab w:val="num" w:pos="8550"/>
        </w:tabs>
        <w:ind w:left="8550" w:hanging="990"/>
      </w:pPr>
      <w:rPr>
        <w:rFonts w:hint="eastAsia"/>
      </w:rPr>
    </w:lvl>
    <w:lvl w:ilvl="7">
      <w:start w:val="1"/>
      <w:numFmt w:val="decimal"/>
      <w:lvlText w:val="（%1-%2）%3.%4.%5.%6.%7.%8."/>
      <w:lvlJc w:val="left"/>
      <w:pPr>
        <w:tabs>
          <w:tab w:val="num" w:pos="9810"/>
        </w:tabs>
        <w:ind w:left="9810" w:hanging="990"/>
      </w:pPr>
      <w:rPr>
        <w:rFonts w:hint="eastAsia"/>
      </w:rPr>
    </w:lvl>
    <w:lvl w:ilvl="8">
      <w:start w:val="1"/>
      <w:numFmt w:val="decimal"/>
      <w:lvlText w:val="（%1-%2）%3.%4.%5.%6.%7.%8.%9."/>
      <w:lvlJc w:val="left"/>
      <w:pPr>
        <w:tabs>
          <w:tab w:val="num" w:pos="11070"/>
        </w:tabs>
        <w:ind w:left="11070" w:hanging="990"/>
      </w:pPr>
      <w:rPr>
        <w:rFonts w:hint="eastAsia"/>
      </w:rPr>
    </w:lvl>
  </w:abstractNum>
  <w:abstractNum w:abstractNumId="3" w15:restartNumberingAfterBreak="0">
    <w:nsid w:val="0CE72895"/>
    <w:multiLevelType w:val="singleLevel"/>
    <w:tmpl w:val="07C8F88A"/>
    <w:lvl w:ilvl="0">
      <w:start w:val="1"/>
      <w:numFmt w:val="decimal"/>
      <w:lvlText w:val="(%1)"/>
      <w:lvlJc w:val="left"/>
      <w:pPr>
        <w:tabs>
          <w:tab w:val="num" w:pos="1260"/>
        </w:tabs>
        <w:ind w:left="1260" w:hanging="420"/>
      </w:pPr>
      <w:rPr>
        <w:rFonts w:hint="default"/>
        <w:u w:val="none"/>
      </w:rPr>
    </w:lvl>
  </w:abstractNum>
  <w:abstractNum w:abstractNumId="4" w15:restartNumberingAfterBreak="0">
    <w:nsid w:val="138B7094"/>
    <w:multiLevelType w:val="hybridMultilevel"/>
    <w:tmpl w:val="2B6C4AEC"/>
    <w:lvl w:ilvl="0" w:tplc="47304B04">
      <w:start w:val="1"/>
      <w:numFmt w:val="taiwaneseCountingThousand"/>
      <w:lvlText w:val="%1、"/>
      <w:lvlJc w:val="left"/>
      <w:pPr>
        <w:tabs>
          <w:tab w:val="num" w:pos="48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2377458E"/>
    <w:multiLevelType w:val="singleLevel"/>
    <w:tmpl w:val="32DC7A72"/>
    <w:lvl w:ilvl="0">
      <w:start w:val="1"/>
      <w:numFmt w:val="decimal"/>
      <w:lvlText w:val="(%1)"/>
      <w:lvlJc w:val="left"/>
      <w:pPr>
        <w:tabs>
          <w:tab w:val="num" w:pos="1260"/>
        </w:tabs>
        <w:ind w:left="1260" w:hanging="420"/>
      </w:pPr>
      <w:rPr>
        <w:rFonts w:hint="default"/>
      </w:rPr>
    </w:lvl>
  </w:abstractNum>
  <w:abstractNum w:abstractNumId="6" w15:restartNumberingAfterBreak="0">
    <w:nsid w:val="264B3AE4"/>
    <w:multiLevelType w:val="singleLevel"/>
    <w:tmpl w:val="E4285454"/>
    <w:lvl w:ilvl="0">
      <w:start w:val="1"/>
      <w:numFmt w:val="decimal"/>
      <w:lvlText w:val="(%1)"/>
      <w:lvlJc w:val="left"/>
      <w:pPr>
        <w:tabs>
          <w:tab w:val="num" w:pos="1545"/>
        </w:tabs>
        <w:ind w:left="1545" w:hanging="420"/>
      </w:pPr>
      <w:rPr>
        <w:rFonts w:hint="default"/>
      </w:rPr>
    </w:lvl>
  </w:abstractNum>
  <w:abstractNum w:abstractNumId="7" w15:restartNumberingAfterBreak="0">
    <w:nsid w:val="31DE4F9B"/>
    <w:multiLevelType w:val="singleLevel"/>
    <w:tmpl w:val="8C5C1BC2"/>
    <w:lvl w:ilvl="0">
      <w:start w:val="1"/>
      <w:numFmt w:val="decimal"/>
      <w:lvlText w:val="(%1)"/>
      <w:lvlJc w:val="left"/>
      <w:pPr>
        <w:tabs>
          <w:tab w:val="num" w:pos="1545"/>
        </w:tabs>
        <w:ind w:left="1545" w:hanging="420"/>
      </w:pPr>
      <w:rPr>
        <w:rFonts w:hint="default"/>
      </w:rPr>
    </w:lvl>
  </w:abstractNum>
  <w:abstractNum w:abstractNumId="8" w15:restartNumberingAfterBreak="0">
    <w:nsid w:val="353A2B3B"/>
    <w:multiLevelType w:val="singleLevel"/>
    <w:tmpl w:val="8606104C"/>
    <w:lvl w:ilvl="0">
      <w:start w:val="1"/>
      <w:numFmt w:val="decimal"/>
      <w:lvlText w:val="(%1)"/>
      <w:lvlJc w:val="left"/>
      <w:pPr>
        <w:tabs>
          <w:tab w:val="num" w:pos="1305"/>
        </w:tabs>
        <w:ind w:left="1305" w:hanging="315"/>
      </w:pPr>
      <w:rPr>
        <w:rFonts w:hint="default"/>
      </w:rPr>
    </w:lvl>
  </w:abstractNum>
  <w:abstractNum w:abstractNumId="9" w15:restartNumberingAfterBreak="0">
    <w:nsid w:val="360A67DA"/>
    <w:multiLevelType w:val="singleLevel"/>
    <w:tmpl w:val="CA56C8B2"/>
    <w:lvl w:ilvl="0">
      <w:start w:val="1"/>
      <w:numFmt w:val="decimal"/>
      <w:lvlText w:val="(%1)"/>
      <w:lvlJc w:val="left"/>
      <w:pPr>
        <w:tabs>
          <w:tab w:val="num" w:pos="1545"/>
        </w:tabs>
        <w:ind w:left="1545" w:hanging="420"/>
      </w:pPr>
      <w:rPr>
        <w:rFonts w:hint="default"/>
      </w:rPr>
    </w:lvl>
  </w:abstractNum>
  <w:abstractNum w:abstractNumId="10" w15:restartNumberingAfterBreak="0">
    <w:nsid w:val="49922082"/>
    <w:multiLevelType w:val="hybridMultilevel"/>
    <w:tmpl w:val="0ACCB680"/>
    <w:lvl w:ilvl="0" w:tplc="17E07466">
      <w:start w:val="2"/>
      <w:numFmt w:val="bullet"/>
      <w:lvlText w:val="□"/>
      <w:lvlJc w:val="left"/>
      <w:pPr>
        <w:tabs>
          <w:tab w:val="num" w:pos="2038"/>
        </w:tabs>
        <w:ind w:left="2038" w:hanging="360"/>
      </w:pPr>
      <w:rPr>
        <w:rFonts w:ascii="Times New Roman" w:eastAsia="標楷體" w:hAnsi="Times New Roman" w:cs="Times New Roman" w:hint="default"/>
      </w:rPr>
    </w:lvl>
    <w:lvl w:ilvl="1" w:tplc="04090003" w:tentative="1">
      <w:start w:val="1"/>
      <w:numFmt w:val="bullet"/>
      <w:lvlText w:val=""/>
      <w:lvlJc w:val="left"/>
      <w:pPr>
        <w:tabs>
          <w:tab w:val="num" w:pos="2638"/>
        </w:tabs>
        <w:ind w:left="2638" w:hanging="480"/>
      </w:pPr>
      <w:rPr>
        <w:rFonts w:ascii="Wingdings" w:hAnsi="Wingdings" w:hint="default"/>
      </w:rPr>
    </w:lvl>
    <w:lvl w:ilvl="2" w:tplc="04090005" w:tentative="1">
      <w:start w:val="1"/>
      <w:numFmt w:val="bullet"/>
      <w:lvlText w:val=""/>
      <w:lvlJc w:val="left"/>
      <w:pPr>
        <w:tabs>
          <w:tab w:val="num" w:pos="3118"/>
        </w:tabs>
        <w:ind w:left="3118" w:hanging="480"/>
      </w:pPr>
      <w:rPr>
        <w:rFonts w:ascii="Wingdings" w:hAnsi="Wingdings" w:hint="default"/>
      </w:rPr>
    </w:lvl>
    <w:lvl w:ilvl="3" w:tplc="04090001" w:tentative="1">
      <w:start w:val="1"/>
      <w:numFmt w:val="bullet"/>
      <w:lvlText w:val=""/>
      <w:lvlJc w:val="left"/>
      <w:pPr>
        <w:tabs>
          <w:tab w:val="num" w:pos="3598"/>
        </w:tabs>
        <w:ind w:left="3598" w:hanging="480"/>
      </w:pPr>
      <w:rPr>
        <w:rFonts w:ascii="Wingdings" w:hAnsi="Wingdings" w:hint="default"/>
      </w:rPr>
    </w:lvl>
    <w:lvl w:ilvl="4" w:tplc="04090003" w:tentative="1">
      <w:start w:val="1"/>
      <w:numFmt w:val="bullet"/>
      <w:lvlText w:val=""/>
      <w:lvlJc w:val="left"/>
      <w:pPr>
        <w:tabs>
          <w:tab w:val="num" w:pos="4078"/>
        </w:tabs>
        <w:ind w:left="4078" w:hanging="480"/>
      </w:pPr>
      <w:rPr>
        <w:rFonts w:ascii="Wingdings" w:hAnsi="Wingdings" w:hint="default"/>
      </w:rPr>
    </w:lvl>
    <w:lvl w:ilvl="5" w:tplc="04090005" w:tentative="1">
      <w:start w:val="1"/>
      <w:numFmt w:val="bullet"/>
      <w:lvlText w:val=""/>
      <w:lvlJc w:val="left"/>
      <w:pPr>
        <w:tabs>
          <w:tab w:val="num" w:pos="4558"/>
        </w:tabs>
        <w:ind w:left="4558" w:hanging="480"/>
      </w:pPr>
      <w:rPr>
        <w:rFonts w:ascii="Wingdings" w:hAnsi="Wingdings" w:hint="default"/>
      </w:rPr>
    </w:lvl>
    <w:lvl w:ilvl="6" w:tplc="04090001" w:tentative="1">
      <w:start w:val="1"/>
      <w:numFmt w:val="bullet"/>
      <w:lvlText w:val=""/>
      <w:lvlJc w:val="left"/>
      <w:pPr>
        <w:tabs>
          <w:tab w:val="num" w:pos="5038"/>
        </w:tabs>
        <w:ind w:left="5038" w:hanging="480"/>
      </w:pPr>
      <w:rPr>
        <w:rFonts w:ascii="Wingdings" w:hAnsi="Wingdings" w:hint="default"/>
      </w:rPr>
    </w:lvl>
    <w:lvl w:ilvl="7" w:tplc="04090003" w:tentative="1">
      <w:start w:val="1"/>
      <w:numFmt w:val="bullet"/>
      <w:lvlText w:val=""/>
      <w:lvlJc w:val="left"/>
      <w:pPr>
        <w:tabs>
          <w:tab w:val="num" w:pos="5518"/>
        </w:tabs>
        <w:ind w:left="5518" w:hanging="480"/>
      </w:pPr>
      <w:rPr>
        <w:rFonts w:ascii="Wingdings" w:hAnsi="Wingdings" w:hint="default"/>
      </w:rPr>
    </w:lvl>
    <w:lvl w:ilvl="8" w:tplc="04090005" w:tentative="1">
      <w:start w:val="1"/>
      <w:numFmt w:val="bullet"/>
      <w:lvlText w:val=""/>
      <w:lvlJc w:val="left"/>
      <w:pPr>
        <w:tabs>
          <w:tab w:val="num" w:pos="5998"/>
        </w:tabs>
        <w:ind w:left="5998" w:hanging="480"/>
      </w:pPr>
      <w:rPr>
        <w:rFonts w:ascii="Wingdings" w:hAnsi="Wingdings" w:hint="default"/>
      </w:rPr>
    </w:lvl>
  </w:abstractNum>
  <w:abstractNum w:abstractNumId="11" w15:restartNumberingAfterBreak="0">
    <w:nsid w:val="59931CF7"/>
    <w:multiLevelType w:val="singleLevel"/>
    <w:tmpl w:val="DC4E2BB0"/>
    <w:lvl w:ilvl="0">
      <w:start w:val="1"/>
      <w:numFmt w:val="decimal"/>
      <w:lvlText w:val="(%1)"/>
      <w:lvlJc w:val="left"/>
      <w:pPr>
        <w:tabs>
          <w:tab w:val="num" w:pos="1545"/>
        </w:tabs>
        <w:ind w:left="1545" w:hanging="420"/>
      </w:pPr>
      <w:rPr>
        <w:rFonts w:hint="default"/>
      </w:rPr>
    </w:lvl>
  </w:abstractNum>
  <w:abstractNum w:abstractNumId="12" w15:restartNumberingAfterBreak="0">
    <w:nsid w:val="5E9A7853"/>
    <w:multiLevelType w:val="hybridMultilevel"/>
    <w:tmpl w:val="8CFC35C6"/>
    <w:lvl w:ilvl="0" w:tplc="B1BAA49C">
      <w:numFmt w:val="bullet"/>
      <w:lvlText w:val="■"/>
      <w:lvlJc w:val="left"/>
      <w:pPr>
        <w:tabs>
          <w:tab w:val="num" w:pos="1411"/>
        </w:tabs>
        <w:ind w:left="1411" w:hanging="360"/>
      </w:pPr>
      <w:rPr>
        <w:rFonts w:ascii="標楷體" w:eastAsia="標楷體" w:hAnsi="標楷體" w:cs="Times New Roman" w:hint="eastAsia"/>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69CE51E6"/>
    <w:multiLevelType w:val="hybridMultilevel"/>
    <w:tmpl w:val="796EFAB8"/>
    <w:lvl w:ilvl="0" w:tplc="04090003">
      <w:start w:val="1"/>
      <w:numFmt w:val="bullet"/>
      <w:lvlText w:val=""/>
      <w:lvlJc w:val="left"/>
      <w:pPr>
        <w:tabs>
          <w:tab w:val="num" w:pos="1680"/>
        </w:tabs>
        <w:ind w:left="1680" w:hanging="480"/>
      </w:pPr>
      <w:rPr>
        <w:rFonts w:ascii="Wingdings" w:hAnsi="Wingdings" w:hint="default"/>
      </w:rPr>
    </w:lvl>
    <w:lvl w:ilvl="1" w:tplc="04090003" w:tentative="1">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14" w15:restartNumberingAfterBreak="0">
    <w:nsid w:val="7AB250A1"/>
    <w:multiLevelType w:val="singleLevel"/>
    <w:tmpl w:val="8E0E288E"/>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5" w15:restartNumberingAfterBreak="0">
    <w:nsid w:val="7CB87816"/>
    <w:multiLevelType w:val="singleLevel"/>
    <w:tmpl w:val="8A78A118"/>
    <w:lvl w:ilvl="0">
      <w:start w:val="1"/>
      <w:numFmt w:val="taiwaneseCountingThousand"/>
      <w:lvlText w:val="%1、"/>
      <w:legacy w:legacy="1" w:legacySpace="0" w:legacyIndent="570"/>
      <w:lvlJc w:val="left"/>
      <w:pPr>
        <w:ind w:left="570" w:hanging="570"/>
      </w:pPr>
      <w:rPr>
        <w:rFonts w:ascii="全真楷書" w:eastAsia="全真楷書" w:hint="eastAsia"/>
        <w:b w:val="0"/>
        <w:i w:val="0"/>
        <w:sz w:val="28"/>
        <w:u w:val="none"/>
      </w:rPr>
    </w:lvl>
  </w:abstractNum>
  <w:num w:numId="1" w16cid:durableId="1984112366">
    <w:abstractNumId w:val="14"/>
  </w:num>
  <w:num w:numId="2" w16cid:durableId="1026522978">
    <w:abstractNumId w:val="14"/>
    <w:lvlOverride w:ilvl="0">
      <w:lvl w:ilvl="0">
        <w:start w:val="2"/>
        <w:numFmt w:val="taiwaneseCountingThousand"/>
        <w:lvlText w:val="%1、"/>
        <w:legacy w:legacy="1" w:legacySpace="0" w:legacyIndent="570"/>
        <w:lvlJc w:val="left"/>
        <w:pPr>
          <w:ind w:left="5391" w:hanging="570"/>
        </w:pPr>
        <w:rPr>
          <w:rFonts w:ascii="標楷體" w:eastAsia="標楷體" w:hAnsi="標楷體" w:hint="eastAsia"/>
          <w:b w:val="0"/>
          <w:i w:val="0"/>
          <w:sz w:val="28"/>
          <w:u w:val="none"/>
        </w:rPr>
      </w:lvl>
    </w:lvlOverride>
  </w:num>
  <w:num w:numId="3" w16cid:durableId="350885730">
    <w:abstractNumId w:val="15"/>
  </w:num>
  <w:num w:numId="4" w16cid:durableId="1349211210">
    <w:abstractNumId w:val="5"/>
  </w:num>
  <w:num w:numId="5" w16cid:durableId="1763837669">
    <w:abstractNumId w:val="2"/>
  </w:num>
  <w:num w:numId="6" w16cid:durableId="1100181811">
    <w:abstractNumId w:val="3"/>
  </w:num>
  <w:num w:numId="7" w16cid:durableId="2058846048">
    <w:abstractNumId w:val="8"/>
  </w:num>
  <w:num w:numId="8" w16cid:durableId="1713965469">
    <w:abstractNumId w:val="7"/>
  </w:num>
  <w:num w:numId="9" w16cid:durableId="1978879459">
    <w:abstractNumId w:val="6"/>
  </w:num>
  <w:num w:numId="10" w16cid:durableId="1123117586">
    <w:abstractNumId w:val="11"/>
  </w:num>
  <w:num w:numId="11" w16cid:durableId="1870756178">
    <w:abstractNumId w:val="9"/>
  </w:num>
  <w:num w:numId="12" w16cid:durableId="185606372">
    <w:abstractNumId w:val="1"/>
  </w:num>
  <w:num w:numId="13" w16cid:durableId="115369826">
    <w:abstractNumId w:val="10"/>
  </w:num>
  <w:num w:numId="14" w16cid:durableId="1976333602">
    <w:abstractNumId w:val="4"/>
  </w:num>
  <w:num w:numId="15" w16cid:durableId="198962413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90503047">
    <w:abstractNumId w:val="0"/>
  </w:num>
  <w:num w:numId="17" w16cid:durableId="93351198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oNotHyphenateCaps/>
  <w:drawingGridHorizontalSpacing w:val="120"/>
  <w:displayHorizontalDrawingGridEvery w:val="0"/>
  <w:displayVerticalDrawingGridEvery w:val="2"/>
  <w:characterSpacingControl w:val="compressPunctuation"/>
  <w:noLineBreaksAfter w:lang="zh-TW" w:val="([{‘“‵〈《「『【〔〝︵︷︹︻︽︿﹁﹃﹙﹛﹝（｛￡￥"/>
  <w:noLineBreaksBefore w:lang="zh-TW" w:val="!),.:;?]}·–—’”‥…‧′╴、。〉》」』】〕〞︰︱︳︴︶︸︺︼︾﹀﹂﹄﹏﹐﹑﹒﹔﹕﹖﹗﹚﹜﹞！），．：；？｜｝￠"/>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5A3"/>
    <w:rsid w:val="000069A3"/>
    <w:rsid w:val="00024A79"/>
    <w:rsid w:val="0002510C"/>
    <w:rsid w:val="0002585A"/>
    <w:rsid w:val="00032C7F"/>
    <w:rsid w:val="00033DB2"/>
    <w:rsid w:val="00034B80"/>
    <w:rsid w:val="000431BB"/>
    <w:rsid w:val="000543C4"/>
    <w:rsid w:val="0005491E"/>
    <w:rsid w:val="000602A8"/>
    <w:rsid w:val="0006159F"/>
    <w:rsid w:val="00071286"/>
    <w:rsid w:val="000716D1"/>
    <w:rsid w:val="00075BCB"/>
    <w:rsid w:val="00081C59"/>
    <w:rsid w:val="00084CF6"/>
    <w:rsid w:val="0009139F"/>
    <w:rsid w:val="000937AD"/>
    <w:rsid w:val="000B6389"/>
    <w:rsid w:val="000D29A1"/>
    <w:rsid w:val="000E0BA5"/>
    <w:rsid w:val="000E2BD4"/>
    <w:rsid w:val="000F05CA"/>
    <w:rsid w:val="000F29ED"/>
    <w:rsid w:val="000F6B88"/>
    <w:rsid w:val="0010290F"/>
    <w:rsid w:val="00112CD7"/>
    <w:rsid w:val="00116419"/>
    <w:rsid w:val="001171CD"/>
    <w:rsid w:val="00123120"/>
    <w:rsid w:val="00132EDE"/>
    <w:rsid w:val="001363A6"/>
    <w:rsid w:val="00152B9D"/>
    <w:rsid w:val="00154443"/>
    <w:rsid w:val="00156F66"/>
    <w:rsid w:val="00174BD6"/>
    <w:rsid w:val="0019023E"/>
    <w:rsid w:val="001A06E0"/>
    <w:rsid w:val="001A0FA1"/>
    <w:rsid w:val="001B6D8D"/>
    <w:rsid w:val="001C29D3"/>
    <w:rsid w:val="001D42D1"/>
    <w:rsid w:val="001D5DFF"/>
    <w:rsid w:val="001D6E53"/>
    <w:rsid w:val="001F2CB4"/>
    <w:rsid w:val="001F7A49"/>
    <w:rsid w:val="002054B7"/>
    <w:rsid w:val="00210759"/>
    <w:rsid w:val="00215AAA"/>
    <w:rsid w:val="00221F3D"/>
    <w:rsid w:val="00241BAC"/>
    <w:rsid w:val="0025175A"/>
    <w:rsid w:val="002542EB"/>
    <w:rsid w:val="00274556"/>
    <w:rsid w:val="00290FE6"/>
    <w:rsid w:val="002947A2"/>
    <w:rsid w:val="00294D9D"/>
    <w:rsid w:val="00295BF7"/>
    <w:rsid w:val="002A5FB9"/>
    <w:rsid w:val="002A77FE"/>
    <w:rsid w:val="002B2772"/>
    <w:rsid w:val="002C276D"/>
    <w:rsid w:val="002C6113"/>
    <w:rsid w:val="002D5BD5"/>
    <w:rsid w:val="002D75DA"/>
    <w:rsid w:val="002E0264"/>
    <w:rsid w:val="002E0950"/>
    <w:rsid w:val="002E3E4F"/>
    <w:rsid w:val="002F0663"/>
    <w:rsid w:val="002F7514"/>
    <w:rsid w:val="00300C88"/>
    <w:rsid w:val="003019BF"/>
    <w:rsid w:val="0030290E"/>
    <w:rsid w:val="00307FB1"/>
    <w:rsid w:val="00317804"/>
    <w:rsid w:val="003244BF"/>
    <w:rsid w:val="00324779"/>
    <w:rsid w:val="00334931"/>
    <w:rsid w:val="003402B6"/>
    <w:rsid w:val="00342CF6"/>
    <w:rsid w:val="003466D8"/>
    <w:rsid w:val="00350A25"/>
    <w:rsid w:val="003516B6"/>
    <w:rsid w:val="00351AEA"/>
    <w:rsid w:val="003538DA"/>
    <w:rsid w:val="003609DB"/>
    <w:rsid w:val="00361C84"/>
    <w:rsid w:val="00363459"/>
    <w:rsid w:val="00363F2F"/>
    <w:rsid w:val="00366A08"/>
    <w:rsid w:val="00372C21"/>
    <w:rsid w:val="00377395"/>
    <w:rsid w:val="00377A2F"/>
    <w:rsid w:val="0038125D"/>
    <w:rsid w:val="00390E80"/>
    <w:rsid w:val="003A449C"/>
    <w:rsid w:val="003A62A3"/>
    <w:rsid w:val="003A70A3"/>
    <w:rsid w:val="003B4CCA"/>
    <w:rsid w:val="003C5313"/>
    <w:rsid w:val="003C55A1"/>
    <w:rsid w:val="003D7135"/>
    <w:rsid w:val="003E1B25"/>
    <w:rsid w:val="003E2EF0"/>
    <w:rsid w:val="003E3168"/>
    <w:rsid w:val="003E3A8C"/>
    <w:rsid w:val="003E69FB"/>
    <w:rsid w:val="003E7F93"/>
    <w:rsid w:val="003F7753"/>
    <w:rsid w:val="0040160A"/>
    <w:rsid w:val="00406BCC"/>
    <w:rsid w:val="00406E9F"/>
    <w:rsid w:val="00412432"/>
    <w:rsid w:val="004172AF"/>
    <w:rsid w:val="00422145"/>
    <w:rsid w:val="004227AD"/>
    <w:rsid w:val="00424D9B"/>
    <w:rsid w:val="0042775D"/>
    <w:rsid w:val="004338C2"/>
    <w:rsid w:val="004340E9"/>
    <w:rsid w:val="0043625D"/>
    <w:rsid w:val="00437783"/>
    <w:rsid w:val="00440C87"/>
    <w:rsid w:val="00441DFD"/>
    <w:rsid w:val="0045111D"/>
    <w:rsid w:val="00451D69"/>
    <w:rsid w:val="00454DA6"/>
    <w:rsid w:val="004622AD"/>
    <w:rsid w:val="00471095"/>
    <w:rsid w:val="00475348"/>
    <w:rsid w:val="00477B6E"/>
    <w:rsid w:val="0048514A"/>
    <w:rsid w:val="0049623B"/>
    <w:rsid w:val="0049791B"/>
    <w:rsid w:val="004A0DB4"/>
    <w:rsid w:val="004A1C81"/>
    <w:rsid w:val="004A1F2E"/>
    <w:rsid w:val="004A68B4"/>
    <w:rsid w:val="004B2970"/>
    <w:rsid w:val="004C5A55"/>
    <w:rsid w:val="004D7B2F"/>
    <w:rsid w:val="004E10DB"/>
    <w:rsid w:val="004E1ACA"/>
    <w:rsid w:val="004E2052"/>
    <w:rsid w:val="004E3BBD"/>
    <w:rsid w:val="004E6425"/>
    <w:rsid w:val="004F2830"/>
    <w:rsid w:val="00502190"/>
    <w:rsid w:val="0050256A"/>
    <w:rsid w:val="00503719"/>
    <w:rsid w:val="00512A9F"/>
    <w:rsid w:val="005135B8"/>
    <w:rsid w:val="00515BE3"/>
    <w:rsid w:val="00517E92"/>
    <w:rsid w:val="00520556"/>
    <w:rsid w:val="00520DFA"/>
    <w:rsid w:val="005219C6"/>
    <w:rsid w:val="005223ED"/>
    <w:rsid w:val="0052249B"/>
    <w:rsid w:val="00522D41"/>
    <w:rsid w:val="0052339E"/>
    <w:rsid w:val="00527B3B"/>
    <w:rsid w:val="00530D90"/>
    <w:rsid w:val="00531127"/>
    <w:rsid w:val="00536789"/>
    <w:rsid w:val="00537CF4"/>
    <w:rsid w:val="0054346B"/>
    <w:rsid w:val="00551AD2"/>
    <w:rsid w:val="0055237C"/>
    <w:rsid w:val="00564984"/>
    <w:rsid w:val="0056639C"/>
    <w:rsid w:val="00566979"/>
    <w:rsid w:val="00567DA5"/>
    <w:rsid w:val="00570709"/>
    <w:rsid w:val="00573283"/>
    <w:rsid w:val="00574127"/>
    <w:rsid w:val="00575394"/>
    <w:rsid w:val="00580FC5"/>
    <w:rsid w:val="00587603"/>
    <w:rsid w:val="00595C4B"/>
    <w:rsid w:val="005B36CD"/>
    <w:rsid w:val="005C0DF8"/>
    <w:rsid w:val="005C38BD"/>
    <w:rsid w:val="005C4DE1"/>
    <w:rsid w:val="005C4F28"/>
    <w:rsid w:val="005C551F"/>
    <w:rsid w:val="005D273E"/>
    <w:rsid w:val="005D2B10"/>
    <w:rsid w:val="005D39B2"/>
    <w:rsid w:val="005D74EC"/>
    <w:rsid w:val="005D77A3"/>
    <w:rsid w:val="005E2F50"/>
    <w:rsid w:val="005E471B"/>
    <w:rsid w:val="005E6B7E"/>
    <w:rsid w:val="006014C5"/>
    <w:rsid w:val="006016E7"/>
    <w:rsid w:val="00602B93"/>
    <w:rsid w:val="0060437A"/>
    <w:rsid w:val="00605A70"/>
    <w:rsid w:val="006228A4"/>
    <w:rsid w:val="00624800"/>
    <w:rsid w:val="00627AED"/>
    <w:rsid w:val="0064063B"/>
    <w:rsid w:val="006452F1"/>
    <w:rsid w:val="00646940"/>
    <w:rsid w:val="00652603"/>
    <w:rsid w:val="006556D5"/>
    <w:rsid w:val="00662C6A"/>
    <w:rsid w:val="006678C9"/>
    <w:rsid w:val="00670BEF"/>
    <w:rsid w:val="0067240C"/>
    <w:rsid w:val="00677FB3"/>
    <w:rsid w:val="00685A04"/>
    <w:rsid w:val="00685CFA"/>
    <w:rsid w:val="00685FF0"/>
    <w:rsid w:val="0069637D"/>
    <w:rsid w:val="006A1693"/>
    <w:rsid w:val="006A2E51"/>
    <w:rsid w:val="006A4F8E"/>
    <w:rsid w:val="006B182C"/>
    <w:rsid w:val="006B3A54"/>
    <w:rsid w:val="006B54B9"/>
    <w:rsid w:val="006B5CC9"/>
    <w:rsid w:val="006C39F3"/>
    <w:rsid w:val="006C79D7"/>
    <w:rsid w:val="006D2D53"/>
    <w:rsid w:val="006D2F28"/>
    <w:rsid w:val="006E4042"/>
    <w:rsid w:val="006E51D1"/>
    <w:rsid w:val="00701820"/>
    <w:rsid w:val="00703E28"/>
    <w:rsid w:val="007061BE"/>
    <w:rsid w:val="0071135F"/>
    <w:rsid w:val="0071790D"/>
    <w:rsid w:val="00722EAE"/>
    <w:rsid w:val="00724468"/>
    <w:rsid w:val="00724D04"/>
    <w:rsid w:val="00740213"/>
    <w:rsid w:val="00744A21"/>
    <w:rsid w:val="007450ED"/>
    <w:rsid w:val="00751016"/>
    <w:rsid w:val="00761A35"/>
    <w:rsid w:val="007626E6"/>
    <w:rsid w:val="0076557C"/>
    <w:rsid w:val="007735B0"/>
    <w:rsid w:val="00782188"/>
    <w:rsid w:val="00790824"/>
    <w:rsid w:val="007A0CBE"/>
    <w:rsid w:val="007B00A2"/>
    <w:rsid w:val="007C1204"/>
    <w:rsid w:val="007C2852"/>
    <w:rsid w:val="007C4A9E"/>
    <w:rsid w:val="007C60B5"/>
    <w:rsid w:val="007C6FD9"/>
    <w:rsid w:val="007C7506"/>
    <w:rsid w:val="007D0CCF"/>
    <w:rsid w:val="007D6B8E"/>
    <w:rsid w:val="00802D10"/>
    <w:rsid w:val="0080399F"/>
    <w:rsid w:val="00805AC1"/>
    <w:rsid w:val="0082109D"/>
    <w:rsid w:val="00823F61"/>
    <w:rsid w:val="008358A6"/>
    <w:rsid w:val="008359FB"/>
    <w:rsid w:val="008367F3"/>
    <w:rsid w:val="00840845"/>
    <w:rsid w:val="00843278"/>
    <w:rsid w:val="00844202"/>
    <w:rsid w:val="00844C5C"/>
    <w:rsid w:val="0085169D"/>
    <w:rsid w:val="00856F05"/>
    <w:rsid w:val="008715A3"/>
    <w:rsid w:val="00873462"/>
    <w:rsid w:val="00880AC3"/>
    <w:rsid w:val="00883DC6"/>
    <w:rsid w:val="00895815"/>
    <w:rsid w:val="008A1387"/>
    <w:rsid w:val="008A2E58"/>
    <w:rsid w:val="008A5F65"/>
    <w:rsid w:val="008C2033"/>
    <w:rsid w:val="008D19CC"/>
    <w:rsid w:val="008D6D1A"/>
    <w:rsid w:val="008F3EB9"/>
    <w:rsid w:val="0090593C"/>
    <w:rsid w:val="00913605"/>
    <w:rsid w:val="009145D2"/>
    <w:rsid w:val="009169C6"/>
    <w:rsid w:val="00920480"/>
    <w:rsid w:val="009210E4"/>
    <w:rsid w:val="009227FD"/>
    <w:rsid w:val="00935290"/>
    <w:rsid w:val="00935F2C"/>
    <w:rsid w:val="00950187"/>
    <w:rsid w:val="00956191"/>
    <w:rsid w:val="00971D41"/>
    <w:rsid w:val="00973A03"/>
    <w:rsid w:val="00980C0C"/>
    <w:rsid w:val="009851F4"/>
    <w:rsid w:val="0099095A"/>
    <w:rsid w:val="009A5162"/>
    <w:rsid w:val="009A56D3"/>
    <w:rsid w:val="009A5F51"/>
    <w:rsid w:val="009B01BF"/>
    <w:rsid w:val="009C2194"/>
    <w:rsid w:val="009D49EF"/>
    <w:rsid w:val="009D5B03"/>
    <w:rsid w:val="009E1C19"/>
    <w:rsid w:val="009F3DC3"/>
    <w:rsid w:val="009F6375"/>
    <w:rsid w:val="009F64B5"/>
    <w:rsid w:val="009F7CF0"/>
    <w:rsid w:val="00A010CA"/>
    <w:rsid w:val="00A01526"/>
    <w:rsid w:val="00A046C1"/>
    <w:rsid w:val="00A047CD"/>
    <w:rsid w:val="00A079A0"/>
    <w:rsid w:val="00A10EF5"/>
    <w:rsid w:val="00A1291D"/>
    <w:rsid w:val="00A15B9D"/>
    <w:rsid w:val="00A164F2"/>
    <w:rsid w:val="00A16576"/>
    <w:rsid w:val="00A251F6"/>
    <w:rsid w:val="00A26257"/>
    <w:rsid w:val="00A279C8"/>
    <w:rsid w:val="00A3024E"/>
    <w:rsid w:val="00A315B9"/>
    <w:rsid w:val="00A31947"/>
    <w:rsid w:val="00A323EE"/>
    <w:rsid w:val="00A328C5"/>
    <w:rsid w:val="00A34AA2"/>
    <w:rsid w:val="00A36F0B"/>
    <w:rsid w:val="00A402F0"/>
    <w:rsid w:val="00A528CF"/>
    <w:rsid w:val="00A63F5B"/>
    <w:rsid w:val="00A67358"/>
    <w:rsid w:val="00A71953"/>
    <w:rsid w:val="00A75095"/>
    <w:rsid w:val="00A91A4A"/>
    <w:rsid w:val="00A97895"/>
    <w:rsid w:val="00AA370F"/>
    <w:rsid w:val="00AA790E"/>
    <w:rsid w:val="00AB4EF1"/>
    <w:rsid w:val="00AB7306"/>
    <w:rsid w:val="00AC4525"/>
    <w:rsid w:val="00AC487E"/>
    <w:rsid w:val="00AC5520"/>
    <w:rsid w:val="00AC71C2"/>
    <w:rsid w:val="00AD1A40"/>
    <w:rsid w:val="00AE3529"/>
    <w:rsid w:val="00AE43B2"/>
    <w:rsid w:val="00AE535C"/>
    <w:rsid w:val="00AE60E4"/>
    <w:rsid w:val="00AE6707"/>
    <w:rsid w:val="00AE7761"/>
    <w:rsid w:val="00AF2BF9"/>
    <w:rsid w:val="00AF3331"/>
    <w:rsid w:val="00AF6151"/>
    <w:rsid w:val="00B003EB"/>
    <w:rsid w:val="00B00B30"/>
    <w:rsid w:val="00B017E2"/>
    <w:rsid w:val="00B031DB"/>
    <w:rsid w:val="00B044DB"/>
    <w:rsid w:val="00B06ED7"/>
    <w:rsid w:val="00B1179C"/>
    <w:rsid w:val="00B31E9E"/>
    <w:rsid w:val="00B32BE7"/>
    <w:rsid w:val="00B36A3D"/>
    <w:rsid w:val="00B36EB3"/>
    <w:rsid w:val="00B438F8"/>
    <w:rsid w:val="00B51306"/>
    <w:rsid w:val="00B54FCD"/>
    <w:rsid w:val="00B61A76"/>
    <w:rsid w:val="00B63C9E"/>
    <w:rsid w:val="00B63DDE"/>
    <w:rsid w:val="00B94C5C"/>
    <w:rsid w:val="00B973FE"/>
    <w:rsid w:val="00B9791B"/>
    <w:rsid w:val="00BA6304"/>
    <w:rsid w:val="00BA7F4E"/>
    <w:rsid w:val="00BB35F1"/>
    <w:rsid w:val="00BC2B29"/>
    <w:rsid w:val="00BC77AD"/>
    <w:rsid w:val="00BD430E"/>
    <w:rsid w:val="00BE00BF"/>
    <w:rsid w:val="00BE2AC8"/>
    <w:rsid w:val="00BF3142"/>
    <w:rsid w:val="00BF368A"/>
    <w:rsid w:val="00BF36CC"/>
    <w:rsid w:val="00BF435C"/>
    <w:rsid w:val="00BF7956"/>
    <w:rsid w:val="00C02562"/>
    <w:rsid w:val="00C06B1A"/>
    <w:rsid w:val="00C06E5B"/>
    <w:rsid w:val="00C07E4C"/>
    <w:rsid w:val="00C1037C"/>
    <w:rsid w:val="00C132DA"/>
    <w:rsid w:val="00C15C0D"/>
    <w:rsid w:val="00C17217"/>
    <w:rsid w:val="00C17878"/>
    <w:rsid w:val="00C35052"/>
    <w:rsid w:val="00C4373B"/>
    <w:rsid w:val="00C460B6"/>
    <w:rsid w:val="00C51F88"/>
    <w:rsid w:val="00C54760"/>
    <w:rsid w:val="00C63856"/>
    <w:rsid w:val="00C65808"/>
    <w:rsid w:val="00C65EA0"/>
    <w:rsid w:val="00C66B0B"/>
    <w:rsid w:val="00C71A0D"/>
    <w:rsid w:val="00C83ED4"/>
    <w:rsid w:val="00C85C90"/>
    <w:rsid w:val="00C963FC"/>
    <w:rsid w:val="00CA4A7D"/>
    <w:rsid w:val="00CA5949"/>
    <w:rsid w:val="00CA5EE1"/>
    <w:rsid w:val="00CB00DD"/>
    <w:rsid w:val="00CC300C"/>
    <w:rsid w:val="00CC3BF3"/>
    <w:rsid w:val="00CC476B"/>
    <w:rsid w:val="00CC5682"/>
    <w:rsid w:val="00CC5B6F"/>
    <w:rsid w:val="00CC640E"/>
    <w:rsid w:val="00CC79ED"/>
    <w:rsid w:val="00CD092C"/>
    <w:rsid w:val="00CD5133"/>
    <w:rsid w:val="00CE704A"/>
    <w:rsid w:val="00CF18F5"/>
    <w:rsid w:val="00D01EA7"/>
    <w:rsid w:val="00D0644C"/>
    <w:rsid w:val="00D074BA"/>
    <w:rsid w:val="00D075AD"/>
    <w:rsid w:val="00D12346"/>
    <w:rsid w:val="00D21B09"/>
    <w:rsid w:val="00D22E68"/>
    <w:rsid w:val="00D2446A"/>
    <w:rsid w:val="00D45DFF"/>
    <w:rsid w:val="00D472B7"/>
    <w:rsid w:val="00D51CF0"/>
    <w:rsid w:val="00D85077"/>
    <w:rsid w:val="00D95EF1"/>
    <w:rsid w:val="00DA1319"/>
    <w:rsid w:val="00DB14B9"/>
    <w:rsid w:val="00DB55F6"/>
    <w:rsid w:val="00DC180E"/>
    <w:rsid w:val="00DC19FB"/>
    <w:rsid w:val="00DC3B42"/>
    <w:rsid w:val="00DC64B7"/>
    <w:rsid w:val="00DC7448"/>
    <w:rsid w:val="00DC7581"/>
    <w:rsid w:val="00DD4E8F"/>
    <w:rsid w:val="00DD6F17"/>
    <w:rsid w:val="00DD73B9"/>
    <w:rsid w:val="00DE6221"/>
    <w:rsid w:val="00DF1B87"/>
    <w:rsid w:val="00DF3583"/>
    <w:rsid w:val="00DF5429"/>
    <w:rsid w:val="00DF68D5"/>
    <w:rsid w:val="00E15EB4"/>
    <w:rsid w:val="00E206F1"/>
    <w:rsid w:val="00E27559"/>
    <w:rsid w:val="00E2796D"/>
    <w:rsid w:val="00E30D17"/>
    <w:rsid w:val="00E30E54"/>
    <w:rsid w:val="00E41704"/>
    <w:rsid w:val="00E436F8"/>
    <w:rsid w:val="00E45303"/>
    <w:rsid w:val="00E60A99"/>
    <w:rsid w:val="00E618F3"/>
    <w:rsid w:val="00E64D6A"/>
    <w:rsid w:val="00E664D3"/>
    <w:rsid w:val="00E7533B"/>
    <w:rsid w:val="00E8105D"/>
    <w:rsid w:val="00E84D63"/>
    <w:rsid w:val="00E9000A"/>
    <w:rsid w:val="00E95D88"/>
    <w:rsid w:val="00EB00E8"/>
    <w:rsid w:val="00EB053B"/>
    <w:rsid w:val="00EB1AF7"/>
    <w:rsid w:val="00EB7EDE"/>
    <w:rsid w:val="00EC5367"/>
    <w:rsid w:val="00EC60B5"/>
    <w:rsid w:val="00EC7360"/>
    <w:rsid w:val="00EC7ECE"/>
    <w:rsid w:val="00ED2626"/>
    <w:rsid w:val="00ED2C31"/>
    <w:rsid w:val="00ED3E8C"/>
    <w:rsid w:val="00ED42CD"/>
    <w:rsid w:val="00EE7A2A"/>
    <w:rsid w:val="00EF06AB"/>
    <w:rsid w:val="00EF4734"/>
    <w:rsid w:val="00F1240D"/>
    <w:rsid w:val="00F22B1F"/>
    <w:rsid w:val="00F26B4F"/>
    <w:rsid w:val="00F31CF6"/>
    <w:rsid w:val="00F342BD"/>
    <w:rsid w:val="00F4098C"/>
    <w:rsid w:val="00F41C77"/>
    <w:rsid w:val="00F44539"/>
    <w:rsid w:val="00F47180"/>
    <w:rsid w:val="00F65215"/>
    <w:rsid w:val="00F72571"/>
    <w:rsid w:val="00F730D1"/>
    <w:rsid w:val="00F77ED0"/>
    <w:rsid w:val="00F818EA"/>
    <w:rsid w:val="00F81B7C"/>
    <w:rsid w:val="00F87BB9"/>
    <w:rsid w:val="00F929CF"/>
    <w:rsid w:val="00F93D80"/>
    <w:rsid w:val="00FA5BE1"/>
    <w:rsid w:val="00FB364D"/>
    <w:rsid w:val="00FB372D"/>
    <w:rsid w:val="00FB608F"/>
    <w:rsid w:val="00FC0FC3"/>
    <w:rsid w:val="00FC2C64"/>
    <w:rsid w:val="00FC31B1"/>
    <w:rsid w:val="00FC7B30"/>
    <w:rsid w:val="00FD3D24"/>
    <w:rsid w:val="00FD7E7F"/>
    <w:rsid w:val="00FE31BA"/>
    <w:rsid w:val="00FE44D9"/>
    <w:rsid w:val="00FE5DDE"/>
    <w:rsid w:val="00FF79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3C9D7E04"/>
  <w15:chartTrackingRefBased/>
  <w15:docId w15:val="{8B5BAF1D-80DC-4638-8388-53A01AB93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S Serif" w:eastAsia="新細明體" w:hAnsi="MS Serif"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textAlignment w:val="baseline"/>
    </w:pPr>
    <w:rPr>
      <w:rFonts w:ascii="Times New Roman" w:hAnsi="Times New Roman"/>
      <w:kern w:val="2"/>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17">
    <w:name w:val="樣式17"/>
    <w:basedOn w:val="a"/>
    <w:pPr>
      <w:spacing w:before="120" w:line="360" w:lineRule="atLeast"/>
      <w:ind w:left="1418" w:hanging="1418"/>
      <w:jc w:val="both"/>
    </w:pPr>
    <w:rPr>
      <w:rFonts w:ascii="全真楷書" w:eastAsia="全真楷書"/>
      <w:kern w:val="0"/>
      <w:sz w:val="28"/>
    </w:rPr>
  </w:style>
  <w:style w:type="paragraph" w:customStyle="1" w:styleId="19">
    <w:name w:val="樣式19"/>
    <w:basedOn w:val="a"/>
    <w:pPr>
      <w:spacing w:line="240" w:lineRule="atLeast"/>
      <w:ind w:left="2552" w:hanging="567"/>
      <w:jc w:val="both"/>
      <w:textDirection w:val="lrTbV"/>
    </w:pPr>
    <w:rPr>
      <w:rFonts w:ascii="全真楷書" w:eastAsia="全真楷書"/>
      <w:kern w:val="0"/>
      <w:sz w:val="28"/>
    </w:rPr>
  </w:style>
  <w:style w:type="paragraph" w:customStyle="1" w:styleId="27">
    <w:name w:val="樣式27"/>
    <w:basedOn w:val="a"/>
    <w:pPr>
      <w:spacing w:line="360" w:lineRule="atLeast"/>
      <w:ind w:left="1418" w:firstLine="567"/>
      <w:jc w:val="both"/>
    </w:pPr>
    <w:rPr>
      <w:rFonts w:ascii="全真楷書" w:eastAsia="全真楷書"/>
      <w:kern w:val="0"/>
      <w:sz w:val="28"/>
    </w:rPr>
  </w:style>
  <w:style w:type="paragraph" w:customStyle="1" w:styleId="PlainText">
    <w:name w:val="Plain Text"/>
    <w:basedOn w:val="a"/>
    <w:rPr>
      <w:rFonts w:ascii="細明體" w:eastAsia="細明體" w:hAnsi="Courier New"/>
    </w:rPr>
  </w:style>
  <w:style w:type="paragraph" w:customStyle="1" w:styleId="BodyText2">
    <w:name w:val="Body Text 2"/>
    <w:basedOn w:val="a"/>
    <w:pPr>
      <w:ind w:left="720"/>
    </w:pPr>
  </w:style>
  <w:style w:type="paragraph" w:customStyle="1" w:styleId="BodyTextIndent2">
    <w:name w:val="Body Text Indent 2"/>
    <w:basedOn w:val="a"/>
    <w:pPr>
      <w:ind w:left="1260"/>
    </w:pPr>
  </w:style>
  <w:style w:type="paragraph" w:customStyle="1" w:styleId="0">
    <w:name w:val="樣式0"/>
    <w:basedOn w:val="a"/>
    <w:pPr>
      <w:spacing w:before="120" w:line="240" w:lineRule="atLeast"/>
      <w:ind w:left="567" w:hanging="567"/>
      <w:jc w:val="both"/>
    </w:pPr>
    <w:rPr>
      <w:rFonts w:eastAsia="全真楷書"/>
      <w:kern w:val="0"/>
      <w:sz w:val="28"/>
    </w:rPr>
  </w:style>
  <w:style w:type="paragraph" w:customStyle="1" w:styleId="21">
    <w:name w:val="樣式21"/>
    <w:basedOn w:val="17"/>
    <w:pPr>
      <w:ind w:left="1701" w:hanging="1701"/>
    </w:pPr>
  </w:style>
  <w:style w:type="paragraph" w:customStyle="1" w:styleId="22">
    <w:name w:val="樣式22"/>
    <w:basedOn w:val="19"/>
    <w:pPr>
      <w:ind w:left="2835"/>
    </w:pPr>
  </w:style>
  <w:style w:type="paragraph" w:customStyle="1" w:styleId="BodyTextIndent3">
    <w:name w:val="Body Text Indent 3"/>
    <w:basedOn w:val="a"/>
    <w:pPr>
      <w:ind w:left="720" w:hanging="720"/>
    </w:pPr>
  </w:style>
  <w:style w:type="paragraph" w:customStyle="1" w:styleId="a3">
    <w:name w:val="一"/>
    <w:basedOn w:val="a"/>
    <w:pPr>
      <w:kinsoku w:val="0"/>
      <w:spacing w:before="120" w:after="60" w:line="300" w:lineRule="auto"/>
      <w:ind w:left="567" w:hanging="567"/>
    </w:pPr>
    <w:rPr>
      <w:rFonts w:ascii="華康細明體" w:eastAsia="華康細明體"/>
      <w:spacing w:val="10"/>
      <w:kern w:val="0"/>
      <w:sz w:val="28"/>
    </w:rPr>
  </w:style>
  <w:style w:type="paragraph" w:customStyle="1" w:styleId="1">
    <w:name w:val="1."/>
    <w:basedOn w:val="a"/>
    <w:pPr>
      <w:kinsoku w:val="0"/>
      <w:spacing w:line="288" w:lineRule="auto"/>
      <w:ind w:left="1020" w:hanging="340"/>
    </w:pPr>
    <w:rPr>
      <w:rFonts w:ascii="華康細明體" w:eastAsia="華康細明體"/>
      <w:spacing w:val="10"/>
      <w:kern w:val="0"/>
      <w:sz w:val="28"/>
    </w:rPr>
  </w:style>
  <w:style w:type="paragraph" w:customStyle="1" w:styleId="71">
    <w:name w:val="樣式71"/>
    <w:basedOn w:val="a"/>
    <w:pPr>
      <w:kinsoku w:val="0"/>
      <w:spacing w:line="360" w:lineRule="exact"/>
      <w:ind w:left="1599" w:hanging="1599"/>
    </w:pPr>
    <w:rPr>
      <w:rFonts w:eastAsia="全真楷書"/>
      <w:spacing w:val="14"/>
      <w:kern w:val="0"/>
    </w:rPr>
  </w:style>
  <w:style w:type="paragraph" w:customStyle="1" w:styleId="5">
    <w:name w:val="樣式5"/>
    <w:basedOn w:val="a"/>
    <w:pPr>
      <w:kinsoku w:val="0"/>
      <w:spacing w:line="360" w:lineRule="exact"/>
      <w:ind w:left="794"/>
    </w:pPr>
    <w:rPr>
      <w:rFonts w:eastAsia="全真楷書"/>
      <w:spacing w:val="14"/>
      <w:kern w:val="0"/>
    </w:rPr>
  </w:style>
  <w:style w:type="paragraph" w:customStyle="1" w:styleId="2">
    <w:name w:val="樣式2"/>
    <w:basedOn w:val="a"/>
    <w:pPr>
      <w:kinsoku w:val="0"/>
      <w:spacing w:line="360" w:lineRule="exact"/>
      <w:ind w:left="1077" w:hanging="1077"/>
    </w:pPr>
    <w:rPr>
      <w:rFonts w:eastAsia="全真楷書"/>
      <w:spacing w:val="14"/>
      <w:kern w:val="0"/>
    </w:rPr>
  </w:style>
  <w:style w:type="paragraph" w:customStyle="1" w:styleId="BlockText">
    <w:name w:val="Block Text"/>
    <w:basedOn w:val="a"/>
    <w:pPr>
      <w:spacing w:line="300" w:lineRule="atLeast"/>
      <w:ind w:left="567" w:right="-17" w:hanging="567"/>
      <w:jc w:val="both"/>
      <w:textDirection w:val="lrTbV"/>
    </w:pPr>
    <w:rPr>
      <w:rFonts w:ascii="新細明體"/>
    </w:rPr>
  </w:style>
  <w:style w:type="paragraph" w:customStyle="1" w:styleId="6">
    <w:name w:val="樣式6"/>
    <w:basedOn w:val="2"/>
  </w:style>
  <w:style w:type="paragraph" w:customStyle="1" w:styleId="a4">
    <w:name w:val="內縮"/>
    <w:basedOn w:val="a"/>
    <w:pPr>
      <w:widowControl/>
      <w:autoSpaceDE w:val="0"/>
      <w:autoSpaceDN w:val="0"/>
      <w:spacing w:line="560" w:lineRule="atLeast"/>
      <w:ind w:left="600" w:right="-726" w:hanging="600"/>
      <w:jc w:val="both"/>
      <w:textAlignment w:val="center"/>
    </w:pPr>
    <w:rPr>
      <w:rFonts w:ascii="全真楷書" w:eastAsia="全真楷書"/>
      <w:kern w:val="0"/>
      <w:sz w:val="32"/>
    </w:rPr>
  </w:style>
  <w:style w:type="paragraph" w:styleId="a5">
    <w:name w:val="footer"/>
    <w:basedOn w:val="a"/>
    <w:link w:val="a6"/>
    <w:uiPriority w:val="99"/>
    <w:pPr>
      <w:tabs>
        <w:tab w:val="center" w:pos="4153"/>
        <w:tab w:val="right" w:pos="8306"/>
      </w:tabs>
    </w:pPr>
    <w:rPr>
      <w:sz w:val="20"/>
    </w:rPr>
  </w:style>
  <w:style w:type="character" w:styleId="a7">
    <w:name w:val="page number"/>
    <w:basedOn w:val="a0"/>
  </w:style>
  <w:style w:type="paragraph" w:customStyle="1" w:styleId="7">
    <w:name w:val="樣式7"/>
    <w:basedOn w:val="2"/>
    <w:pPr>
      <w:ind w:left="1361" w:hanging="1361"/>
    </w:pPr>
  </w:style>
  <w:style w:type="paragraph" w:customStyle="1" w:styleId="3">
    <w:name w:val="樣式3"/>
    <w:basedOn w:val="a"/>
    <w:pPr>
      <w:kinsoku w:val="0"/>
      <w:spacing w:line="360" w:lineRule="exact"/>
      <w:ind w:left="2098" w:hanging="510"/>
    </w:pPr>
    <w:rPr>
      <w:rFonts w:ascii="全真楷書" w:eastAsia="全真楷書"/>
      <w:spacing w:val="14"/>
      <w:kern w:val="0"/>
    </w:rPr>
  </w:style>
  <w:style w:type="paragraph" w:customStyle="1" w:styleId="23">
    <w:name w:val="樣式23"/>
    <w:basedOn w:val="22"/>
    <w:pPr>
      <w:ind w:left="3005" w:hanging="737"/>
    </w:pPr>
  </w:style>
  <w:style w:type="paragraph" w:styleId="a8">
    <w:name w:val="Body Text Indent"/>
    <w:basedOn w:val="a"/>
    <w:pPr>
      <w:spacing w:line="300" w:lineRule="atLeast"/>
      <w:ind w:left="1134" w:hanging="567"/>
      <w:jc w:val="both"/>
    </w:pPr>
    <w:rPr>
      <w:rFonts w:ascii="標楷體" w:eastAsia="標楷體"/>
      <w:color w:val="000000"/>
    </w:rPr>
  </w:style>
  <w:style w:type="paragraph" w:styleId="a9">
    <w:name w:val="header"/>
    <w:basedOn w:val="a"/>
    <w:pPr>
      <w:tabs>
        <w:tab w:val="center" w:pos="4153"/>
        <w:tab w:val="right" w:pos="8306"/>
      </w:tabs>
      <w:snapToGrid w:val="0"/>
    </w:pPr>
    <w:rPr>
      <w:sz w:val="20"/>
    </w:rPr>
  </w:style>
  <w:style w:type="character" w:styleId="aa">
    <w:name w:val="Strong"/>
    <w:qFormat/>
    <w:rsid w:val="00B54FCD"/>
    <w:rPr>
      <w:b/>
      <w:bCs/>
    </w:rPr>
  </w:style>
  <w:style w:type="character" w:styleId="ab">
    <w:name w:val="Hyperlink"/>
    <w:rsid w:val="00ED2626"/>
    <w:rPr>
      <w:color w:val="0000FF"/>
      <w:u w:val="single"/>
    </w:rPr>
  </w:style>
  <w:style w:type="character" w:customStyle="1" w:styleId="a6">
    <w:name w:val="頁尾 字元"/>
    <w:link w:val="a5"/>
    <w:uiPriority w:val="99"/>
    <w:rsid w:val="001D5DFF"/>
    <w:rPr>
      <w:rFonts w:ascii="Times New Roman" w:hAnsi="Times New Roman"/>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068628">
      <w:bodyDiv w:val="1"/>
      <w:marLeft w:val="0"/>
      <w:marRight w:val="0"/>
      <w:marTop w:val="0"/>
      <w:marBottom w:val="0"/>
      <w:divBdr>
        <w:top w:val="none" w:sz="0" w:space="0" w:color="auto"/>
        <w:left w:val="none" w:sz="0" w:space="0" w:color="auto"/>
        <w:bottom w:val="none" w:sz="0" w:space="0" w:color="auto"/>
        <w:right w:val="none" w:sz="0" w:space="0" w:color="auto"/>
      </w:divBdr>
    </w:div>
    <w:div w:id="541332045">
      <w:bodyDiv w:val="1"/>
      <w:marLeft w:val="0"/>
      <w:marRight w:val="0"/>
      <w:marTop w:val="0"/>
      <w:marBottom w:val="0"/>
      <w:divBdr>
        <w:top w:val="none" w:sz="0" w:space="0" w:color="auto"/>
        <w:left w:val="none" w:sz="0" w:space="0" w:color="auto"/>
        <w:bottom w:val="none" w:sz="0" w:space="0" w:color="auto"/>
        <w:right w:val="none" w:sz="0" w:space="0" w:color="auto"/>
      </w:divBdr>
    </w:div>
    <w:div w:id="1253516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eb.pcc.gov.tw/&#24120;&#29992;&#26597;&#35426;/&#20778;&#33391;&#24288;&#21830;&#21517;&#21934;/"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eb.pcc.gov.tw/&#24120;&#29992;&#26597;&#35426;/&#20778;&#33391;&#24288;&#21830;&#21517;&#21934;/"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eb.pcc.gov.tw/&#24120;&#29992;&#26597;&#35426;/&#20778;&#33391;&#24288;&#21830;&#21517;&#21934;/"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1704</Words>
  <Characters>9719</Characters>
  <Application>Microsoft Office Word</Application>
  <DocSecurity>0</DocSecurity>
  <Lines>80</Lines>
  <Paragraphs>22</Paragraphs>
  <ScaleCrop>false</ScaleCrop>
  <Company>PCC</Company>
  <LinksUpToDate>false</LinksUpToDate>
  <CharactersWithSpaces>11401</CharactersWithSpaces>
  <SharedDoc>false</SharedDoc>
  <HLinks>
    <vt:vector size="18" baseType="variant">
      <vt:variant>
        <vt:i4>-1152080767</vt:i4>
      </vt:variant>
      <vt:variant>
        <vt:i4>6</vt:i4>
      </vt:variant>
      <vt:variant>
        <vt:i4>0</vt:i4>
      </vt:variant>
      <vt:variant>
        <vt:i4>5</vt:i4>
      </vt:variant>
      <vt:variant>
        <vt:lpwstr>https://web.pcc.gov.tw/常用查詢/優良廠商名單/</vt:lpwstr>
      </vt:variant>
      <vt:variant>
        <vt:lpwstr/>
      </vt:variant>
      <vt:variant>
        <vt:i4>-1152080767</vt:i4>
      </vt:variant>
      <vt:variant>
        <vt:i4>3</vt:i4>
      </vt:variant>
      <vt:variant>
        <vt:i4>0</vt:i4>
      </vt:variant>
      <vt:variant>
        <vt:i4>5</vt:i4>
      </vt:variant>
      <vt:variant>
        <vt:lpwstr>https://web.pcc.gov.tw/常用查詢/優良廠商名單/</vt:lpwstr>
      </vt:variant>
      <vt:variant>
        <vt:lpwstr/>
      </vt:variant>
      <vt:variant>
        <vt:i4>-1152080767</vt:i4>
      </vt:variant>
      <vt:variant>
        <vt:i4>0</vt:i4>
      </vt:variant>
      <vt:variant>
        <vt:i4>0</vt:i4>
      </vt:variant>
      <vt:variant>
        <vt:i4>5</vt:i4>
      </vt:variant>
      <vt:variant>
        <vt:lpwstr>https://web.pcc.gov.tw/常用查詢/優良廠商名單/</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財物採購投標須知</dc:title>
  <dc:subject/>
  <dc:creator>周瓊如</dc:creator>
  <cp:keywords/>
  <cp:lastModifiedBy>s00313</cp:lastModifiedBy>
  <cp:revision>2</cp:revision>
  <cp:lastPrinted>2019-05-31T09:03:00Z</cp:lastPrinted>
  <dcterms:created xsi:type="dcterms:W3CDTF">2025-12-29T03:02:00Z</dcterms:created>
  <dcterms:modified xsi:type="dcterms:W3CDTF">2025-12-29T03:02:00Z</dcterms:modified>
  <cp:category>I30</cp:category>
</cp:coreProperties>
</file>