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7911" w:rsidRPr="00565633" w:rsidRDefault="00EF3A0D" w:rsidP="00D96E55">
      <w:pPr>
        <w:pStyle w:val="10"/>
        <w:snapToGrid w:val="0"/>
        <w:spacing w:line="240" w:lineRule="atLeast"/>
        <w:jc w:val="center"/>
        <w:rPr>
          <w:rFonts w:ascii="Times New Roman" w:eastAsia="全真楷書" w:hAnsi="Times New Roman"/>
          <w:sz w:val="28"/>
        </w:rPr>
      </w:pPr>
      <w:r>
        <w:rPr>
          <w:rFonts w:ascii="Times New Roman" w:eastAsia="標楷體" w:hAnsi="Times New Roman" w:hint="eastAsia"/>
          <w:b/>
          <w:sz w:val="32"/>
          <w:u w:val="single"/>
        </w:rPr>
        <w:t>台南家專學校財團法人</w:t>
      </w:r>
      <w:r w:rsidR="00297911" w:rsidRPr="00565633">
        <w:rPr>
          <w:rFonts w:ascii="Times New Roman" w:eastAsia="標楷體" w:hAnsi="Times New Roman"/>
          <w:b/>
          <w:sz w:val="32"/>
          <w:u w:val="single"/>
        </w:rPr>
        <w:t>台南</w:t>
      </w:r>
      <w:r w:rsidR="007E70A8" w:rsidRPr="00565633">
        <w:rPr>
          <w:rFonts w:ascii="Times New Roman" w:eastAsia="標楷體" w:hAnsi="Times New Roman"/>
          <w:b/>
          <w:sz w:val="32"/>
          <w:u w:val="single"/>
        </w:rPr>
        <w:t>應用</w:t>
      </w:r>
      <w:r w:rsidR="00297911" w:rsidRPr="00565633">
        <w:rPr>
          <w:rFonts w:ascii="Times New Roman" w:eastAsia="標楷體" w:hAnsi="Times New Roman"/>
          <w:b/>
          <w:sz w:val="32"/>
          <w:u w:val="single"/>
        </w:rPr>
        <w:t>科技大學</w:t>
      </w:r>
      <w:r>
        <w:rPr>
          <w:rFonts w:ascii="Times New Roman" w:eastAsia="標楷體" w:hAnsi="Times New Roman" w:hint="eastAsia"/>
          <w:b/>
          <w:sz w:val="32"/>
          <w:u w:val="single"/>
        </w:rPr>
        <w:t xml:space="preserve"> </w:t>
      </w:r>
      <w:r w:rsidR="00297911" w:rsidRPr="00565633">
        <w:rPr>
          <w:rFonts w:ascii="Times New Roman" w:eastAsia="標楷體" w:hAnsi="Times New Roman"/>
          <w:b/>
          <w:sz w:val="32"/>
          <w:u w:val="single"/>
        </w:rPr>
        <w:t>投標廠商聲明書</w:t>
      </w:r>
    </w:p>
    <w:p w:rsidR="00297911" w:rsidRDefault="00297911" w:rsidP="00297911">
      <w:pPr>
        <w:pStyle w:val="10"/>
        <w:snapToGrid w:val="0"/>
        <w:spacing w:line="240" w:lineRule="atLeast"/>
        <w:rPr>
          <w:rFonts w:ascii="Times New Roman" w:eastAsia="標楷體" w:hAnsi="Times New Roman"/>
          <w:szCs w:val="24"/>
        </w:rPr>
      </w:pPr>
      <w:r w:rsidRPr="007734D3">
        <w:rPr>
          <w:rFonts w:ascii="Times New Roman" w:eastAsia="標楷體" w:hAnsi="Times New Roman"/>
          <w:szCs w:val="24"/>
        </w:rPr>
        <w:t>本廠商參加台南</w:t>
      </w:r>
      <w:r w:rsidR="007E70A8" w:rsidRPr="007734D3">
        <w:rPr>
          <w:rFonts w:ascii="Times New Roman" w:eastAsia="標楷體" w:hAnsi="Times New Roman"/>
          <w:szCs w:val="24"/>
        </w:rPr>
        <w:t>應用</w:t>
      </w:r>
      <w:r w:rsidRPr="007734D3">
        <w:rPr>
          <w:rFonts w:ascii="Times New Roman" w:eastAsia="標楷體" w:hAnsi="Times New Roman"/>
          <w:szCs w:val="24"/>
        </w:rPr>
        <w:t>科技大學招標案之投標，茲聲明如下：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Borders>
              <w:top w:val="thickThinSmallGap" w:sz="24"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項次</w:t>
            </w:r>
          </w:p>
        </w:tc>
        <w:tc>
          <w:tcPr>
            <w:tcW w:w="750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聲明事項</w:t>
            </w:r>
          </w:p>
        </w:tc>
        <w:tc>
          <w:tcPr>
            <w:tcW w:w="108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是</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c>
          <w:tcPr>
            <w:tcW w:w="1080" w:type="dxa"/>
            <w:tcBorders>
              <w:top w:val="thickThinSmallGap" w:sz="24"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否</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r>
      <w:tr w:rsidR="0014302E" w:rsidRPr="0014302E" w:rsidTr="00D159BB">
        <w:tc>
          <w:tcPr>
            <w:tcW w:w="568" w:type="dxa"/>
            <w:tcBorders>
              <w:top w:val="single" w:sz="6"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roofErr w:type="gramStart"/>
            <w:r w:rsidRPr="0014302E">
              <w:rPr>
                <w:rFonts w:ascii="標楷體" w:eastAsia="標楷體" w:hAnsi="標楷體" w:cs="Arial Unicode MS" w:hint="eastAsia"/>
              </w:rPr>
              <w:t>一</w:t>
            </w:r>
            <w:proofErr w:type="gramEnd"/>
          </w:p>
        </w:tc>
        <w:tc>
          <w:tcPr>
            <w:tcW w:w="750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本廠商之營業項目不符合公司法或商業登記法規定，無法於得標後作為簽約廠商，合法履行契約。</w:t>
            </w:r>
          </w:p>
        </w:tc>
        <w:tc>
          <w:tcPr>
            <w:tcW w:w="108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6"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single" w:sz="4" w:space="0" w:color="auto"/>
              <w:left w:val="thickThinSmallGap" w:sz="2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二</w:t>
            </w:r>
          </w:p>
        </w:tc>
        <w:tc>
          <w:tcPr>
            <w:tcW w:w="750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本廠商有違反政府採購法（以下簡稱採購法）施行細則第33條之情形。</w:t>
            </w:r>
          </w:p>
        </w:tc>
        <w:tc>
          <w:tcPr>
            <w:tcW w:w="108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4" w:space="0" w:color="auto"/>
              <w:bottom w:val="single" w:sz="4" w:space="0" w:color="auto"/>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三</w:t>
            </w:r>
          </w:p>
        </w:tc>
        <w:tc>
          <w:tcPr>
            <w:tcW w:w="750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本廠商是採購法第38條規定之政黨或與政黨具關係企業關係之廠商。</w:t>
            </w: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四</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本廠商之負責人或合夥人是採購法第39條第2項所稱同時為規劃、設計、施工或供應廠商之負責人或合夥人。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五</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本廠商是採購法第39條第</w:t>
            </w:r>
            <w:bookmarkStart w:id="0" w:name="_GoBack"/>
            <w:bookmarkEnd w:id="0"/>
            <w:r w:rsidRPr="0014302E">
              <w:rPr>
                <w:rFonts w:ascii="標楷體" w:eastAsia="標楷體" w:hAnsi="標楷體" w:cs="Arial Unicode MS" w:hint="eastAsia"/>
              </w:rPr>
              <w:t>3項所稱與規劃、設計、施工或供應廠商同時為關係企業或同一其他廠商之關係企業。</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六</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本廠商已有或將有採購法第59條第1項所稱支付他人佣金、比例金、仲介費、後謝金或其他不正利益為條件，促成採購契約之成立之情形。</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七</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本廠商、共同投標廠商或分包廠商是採購法第103條第1項及採購法施行細則第38條第1項所規定之不得參加投標或作為決標對象或分包廠商之廠商。</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投標廠商應於投標當日遞送投標文件前至工程會網站web.pcc.gov.tw查詢自己(包括總公司及各分公司)、共同投標廠商、分包廠商是否為採購法第103條第1項之拒絕往來廠商</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bCs/>
              </w:rPr>
              <w:t>八</w:t>
            </w:r>
          </w:p>
        </w:tc>
        <w:tc>
          <w:tcPr>
            <w:tcW w:w="7500"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hint="eastAsia"/>
                <w:bCs/>
              </w:rPr>
              <w:t>本廠商就本採購案，係屬公職人員利益衝突迴避法第2條及第3條所稱公職人員或其關係人。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九</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806D1" w:rsidRDefault="001806D1" w:rsidP="00382D21">
            <w:pPr>
              <w:pStyle w:val="4"/>
              <w:snapToGrid w:val="0"/>
              <w:spacing w:line="260" w:lineRule="exact"/>
              <w:rPr>
                <w:rFonts w:ascii="標楷體" w:eastAsia="標楷體" w:hAnsi="標楷體" w:cs="Arial Unicode MS"/>
              </w:rPr>
            </w:pPr>
            <w:r w:rsidRPr="001806D1">
              <w:rPr>
                <w:rFonts w:ascii="標楷體" w:eastAsia="標楷體" w:hAnsi="標楷體" w:cs="Arial Unicode MS" w:hint="eastAsia"/>
              </w:rPr>
              <w:t>本廠商是依法辦理公司或商業</w:t>
            </w:r>
            <w:proofErr w:type="gramStart"/>
            <w:r w:rsidRPr="001806D1">
              <w:rPr>
                <w:rFonts w:ascii="標楷體" w:eastAsia="標楷體" w:hAnsi="標楷體" w:cs="Arial Unicode MS" w:hint="eastAsia"/>
              </w:rPr>
              <w:t>登記且合於</w:t>
            </w:r>
            <w:proofErr w:type="gramEnd"/>
            <w:r w:rsidRPr="001806D1">
              <w:rPr>
                <w:rFonts w:ascii="標楷體" w:eastAsia="標楷體" w:hAnsi="標楷體" w:cs="Arial Unicode MS" w:hint="eastAsia"/>
              </w:rPr>
              <w:t>中小企業發展條例關於中小企業認定標準之中小企業。</w:t>
            </w:r>
            <w:proofErr w:type="gramStart"/>
            <w:r w:rsidRPr="001806D1">
              <w:rPr>
                <w:rFonts w:ascii="標楷體" w:eastAsia="標楷體" w:hAnsi="標楷體" w:cs="Arial Unicode MS" w:hint="eastAsia"/>
              </w:rPr>
              <w:t>（</w:t>
            </w:r>
            <w:proofErr w:type="gramEnd"/>
            <w:r w:rsidRPr="001806D1">
              <w:rPr>
                <w:rFonts w:ascii="標楷體" w:eastAsia="標楷體" w:hAnsi="標楷體" w:cs="Arial Unicode MS" w:hint="eastAsia"/>
              </w:rPr>
              <w:t>依該認定標準第2條，所稱中小企業，指依法辦理公司登記或商業登記，實收資本額在新臺幣1億元以下，或經常僱用員工數未滿200人之事業。）</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答「否」者，請於下列空格填寫得標後預計分包予中小企業之項目及金額，可自備附件填寫</w:t>
            </w:r>
            <w:r w:rsidRPr="0014302E">
              <w:rPr>
                <w:rFonts w:ascii="標楷體" w:eastAsia="標楷體" w:hAnsi="標楷體" w:cs="Arial Unicode MS"/>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本廠商目前在中華民國境內員工總人數逾100人。</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答「是」者，請填目前總人數計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人；其中屬於身心障礙人士計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人，原住民計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w:t>
            </w:r>
            <w:r w:rsidRPr="0014302E">
              <w:rPr>
                <w:rFonts w:ascii="標楷體" w:eastAsia="標楷體" w:hAnsi="標楷體" w:cs="Arial Unicode MS"/>
              </w:rPr>
              <w:t>)</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十一</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本廠商屬大陸地區廠商、第三地區含陸資成分廠商或經濟部投資審議委員會公告之陸資資訊服務業者，不得從事經濟部投資審議委員會公告之「具敏感性或國安(</w:t>
            </w:r>
            <w:proofErr w:type="gramStart"/>
            <w:r w:rsidRPr="0014302E">
              <w:rPr>
                <w:rFonts w:ascii="標楷體" w:eastAsia="標楷體" w:hAnsi="標楷體" w:cs="Arial Unicode MS" w:hint="eastAsia"/>
              </w:rPr>
              <w:t>含資安</w:t>
            </w:r>
            <w:proofErr w:type="gramEnd"/>
            <w:r w:rsidRPr="0014302E">
              <w:rPr>
                <w:rFonts w:ascii="標楷體" w:eastAsia="標楷體" w:hAnsi="標楷體" w:cs="Arial Unicode MS" w:hint="eastAsia"/>
              </w:rPr>
              <w:t>)疑慮之業務範疇」。</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上開業務範疇及陸資資訊服務業清單公開於經濟部投資審議委員會網站</w:t>
            </w:r>
            <w:hyperlink r:id="rId7" w:history="1">
              <w:r w:rsidRPr="0014302E">
                <w:rPr>
                  <w:rStyle w:val="ad"/>
                  <w:rFonts w:ascii="標楷體" w:eastAsia="標楷體" w:hAnsi="標楷體" w:cs="Arial Unicode MS" w:hint="eastAsia"/>
                </w:rPr>
                <w:t>http://www.moeaic.gov.tw/</w:t>
              </w:r>
            </w:hyperlink>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【請查察招標文件規定本採購是否屬經濟部投資審議委員會公告「具敏感性或國安（含資安）疑慮之業務範疇」之資訊服務採購】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十二</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本廠商屬大陸地區廠商、第三地區含陸資成分廠商或在</w:t>
            </w:r>
            <w:proofErr w:type="gramStart"/>
            <w:r w:rsidRPr="0014302E">
              <w:rPr>
                <w:rFonts w:ascii="標楷體" w:eastAsia="標楷體" w:hAnsi="標楷體" w:cs="Arial Unicode MS" w:hint="eastAsia"/>
              </w:rPr>
              <w:t>臺</w:t>
            </w:r>
            <w:proofErr w:type="gramEnd"/>
            <w:r w:rsidRPr="0014302E">
              <w:rPr>
                <w:rFonts w:ascii="標楷體" w:eastAsia="標楷體" w:hAnsi="標楷體" w:cs="Arial Unicode MS" w:hint="eastAsia"/>
              </w:rPr>
              <w:t>陸資廠商，不得從事影響國家安全之採購。【請查察招標文件規定本採購是否屬影響國家安全之採購】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806D1" w:rsidRDefault="0014302E" w:rsidP="00382D21">
      <w:pPr>
        <w:widowControl/>
        <w:spacing w:line="260" w:lineRule="exact"/>
        <w:rPr>
          <w:rFonts w:ascii="標楷體" w:eastAsia="標楷體" w:hAnsi="標楷體" w:cs="Arial Unicode MS"/>
          <w:szCs w:val="20"/>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十三</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本廠商是原住民個人或政府立案之原住民團體。</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(答「否」者，請於下列空格填寫得標後預計分包予原住民個人或政府立案之原住民團體之項目及金額，可自備附件填寫。如無，得填寫「0」)</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14302E">
      <w:pPr>
        <w:pStyle w:val="4"/>
        <w:snapToGrid w:val="0"/>
        <w:spacing w:line="22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14302E" w:rsidRPr="0014302E" w:rsidTr="00D159BB">
        <w:trPr>
          <w:cantSplit/>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附</w:t>
            </w: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roofErr w:type="gramStart"/>
            <w:r w:rsidRPr="0014302E">
              <w:rPr>
                <w:rFonts w:ascii="標楷體" w:eastAsia="標楷體" w:hAnsi="標楷體" w:cs="Arial Unicode MS" w:hint="eastAsia"/>
              </w:rPr>
              <w:t>註</w:t>
            </w:r>
            <w:proofErr w:type="gramEnd"/>
          </w:p>
        </w:tc>
        <w:tc>
          <w:tcPr>
            <w:tcW w:w="9660" w:type="dxa"/>
          </w:tcPr>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第一項至</w:t>
            </w:r>
            <w:proofErr w:type="gramStart"/>
            <w:r w:rsidRPr="0014302E">
              <w:rPr>
                <w:rFonts w:ascii="標楷體" w:eastAsia="標楷體" w:hAnsi="標楷體" w:cs="Arial Unicode MS" w:hint="eastAsia"/>
              </w:rPr>
              <w:t>第七項答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w:t>
            </w:r>
            <w:proofErr w:type="gramStart"/>
            <w:r w:rsidRPr="0014302E">
              <w:rPr>
                <w:rFonts w:ascii="標楷體" w:eastAsia="標楷體" w:hAnsi="標楷體" w:cs="Arial Unicode MS" w:hint="eastAsia"/>
              </w:rPr>
              <w:t>非屬</w:t>
            </w:r>
            <w:bookmarkStart w:id="1" w:name="OLE_LINK1"/>
            <w:bookmarkStart w:id="2" w:name="OLE_LINK2"/>
            <w:r w:rsidRPr="0014302E">
              <w:rPr>
                <w:rFonts w:ascii="標楷體" w:eastAsia="標楷體" w:hAnsi="標楷體" w:cs="Arial Unicode MS" w:hint="eastAsia"/>
              </w:rPr>
              <w:t>依採購</w:t>
            </w:r>
            <w:proofErr w:type="gramEnd"/>
            <w:r w:rsidRPr="0014302E">
              <w:rPr>
                <w:rFonts w:ascii="標楷體" w:eastAsia="標楷體" w:hAnsi="標楷體" w:cs="Arial Unicode MS" w:hint="eastAsia"/>
              </w:rPr>
              <w:t>法以公告程序辦理或同法第105條辦理</w:t>
            </w:r>
            <w:bookmarkEnd w:id="1"/>
            <w:bookmarkEnd w:id="2"/>
            <w:r w:rsidRPr="0014302E">
              <w:rPr>
                <w:rFonts w:ascii="標楷體" w:eastAsia="標楷體" w:hAnsi="標楷體" w:cs="Arial Unicode MS" w:hint="eastAsia"/>
              </w:rPr>
              <w:t>之情形者，</w:t>
            </w:r>
            <w:proofErr w:type="gramStart"/>
            <w:r w:rsidRPr="0014302E">
              <w:rPr>
                <w:rFonts w:ascii="標楷體" w:eastAsia="標楷體" w:hAnsi="標楷體" w:cs="Arial Unicode MS" w:hint="eastAsia"/>
              </w:rPr>
              <w:t>第八項答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，不得作為決標對象【違反公職人員利益衝突迴避法第14條第1項規定者，依同法第18條第1項處罰】。</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第九項、第十項、第十三項</w:t>
            </w:r>
            <w:proofErr w:type="gramStart"/>
            <w:r w:rsidRPr="0014302E">
              <w:rPr>
                <w:rFonts w:ascii="標楷體" w:eastAsia="標楷體" w:hAnsi="標楷體" w:cs="Arial Unicode MS" w:hint="eastAsia"/>
              </w:rPr>
              <w:t>未填者</w:t>
            </w:r>
            <w:proofErr w:type="gramEnd"/>
            <w:r w:rsidRPr="0014302E">
              <w:rPr>
                <w:rFonts w:ascii="標楷體" w:eastAsia="標楷體" w:hAnsi="標楷體" w:cs="Arial Unicode MS" w:hint="eastAsia"/>
              </w:rPr>
              <w:t>，機關得洽廠商澄清。</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本採購如屬經</w:t>
            </w:r>
            <w:r w:rsidRPr="0014302E">
              <w:rPr>
                <w:rFonts w:ascii="標楷體" w:eastAsia="標楷體" w:hAnsi="標楷體" w:cs="Arial Unicode MS" w:hint="eastAsia"/>
                <w:bCs/>
              </w:rPr>
              <w:t>濟部投資審議委員會公告「具敏感性或國安(</w:t>
            </w:r>
            <w:proofErr w:type="gramStart"/>
            <w:r w:rsidRPr="0014302E">
              <w:rPr>
                <w:rFonts w:ascii="標楷體" w:eastAsia="標楷體" w:hAnsi="標楷體" w:cs="Arial Unicode MS" w:hint="eastAsia"/>
                <w:bCs/>
              </w:rPr>
              <w:t>含資安</w:t>
            </w:r>
            <w:proofErr w:type="gramEnd"/>
            <w:r w:rsidRPr="0014302E">
              <w:rPr>
                <w:rFonts w:ascii="標楷體" w:eastAsia="標楷體" w:hAnsi="標楷體" w:cs="Arial Unicode MS" w:hint="eastAsia"/>
                <w:bCs/>
              </w:rPr>
              <w:t>)疑慮之業務範疇」之資訊服務採購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第十一項答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本採購如屬影響國家安全</w:t>
            </w:r>
            <w:r w:rsidRPr="0014302E">
              <w:rPr>
                <w:rFonts w:ascii="標楷體" w:eastAsia="標楷體" w:hAnsi="標楷體" w:cs="Arial Unicode MS" w:hint="eastAsia"/>
                <w:bCs/>
              </w:rPr>
              <w:t>之採購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第十二項答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w:t>
            </w:r>
            <w:proofErr w:type="gramStart"/>
            <w:r w:rsidRPr="0014302E">
              <w:rPr>
                <w:rFonts w:ascii="標楷體" w:eastAsia="標楷體" w:hAnsi="標楷體" w:cs="Arial Unicode MS" w:hint="eastAsia"/>
              </w:rPr>
              <w:t>聲明書填妥</w:t>
            </w:r>
            <w:proofErr w:type="gramEnd"/>
            <w:r w:rsidRPr="0014302E">
              <w:rPr>
                <w:rFonts w:ascii="標楷體" w:eastAsia="標楷體" w:hAnsi="標楷體" w:cs="Arial Unicode MS" w:hint="eastAsia"/>
              </w:rPr>
              <w:t>後附於投標文件遞送。</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14302E" w:rsidRPr="0014302E" w:rsidTr="001806D1">
        <w:trPr>
          <w:cantSplit/>
          <w:trHeight w:val="716"/>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投標廠商名稱：</w:t>
            </w:r>
          </w:p>
        </w:tc>
      </w:tr>
      <w:tr w:rsidR="0014302E" w:rsidRPr="0014302E" w:rsidTr="00D159BB">
        <w:trPr>
          <w:cantSplit/>
          <w:trHeight w:val="785"/>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投標廠商章及負責人章：</w:t>
            </w:r>
          </w:p>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日期：</w:t>
            </w:r>
          </w:p>
        </w:tc>
      </w:tr>
    </w:tbl>
    <w:p w:rsidR="0014302E" w:rsidRPr="0014302E" w:rsidRDefault="0014302E" w:rsidP="0014302E">
      <w:pPr>
        <w:pStyle w:val="4"/>
        <w:snapToGrid w:val="0"/>
        <w:rPr>
          <w:rFonts w:ascii="標楷體" w:eastAsia="標楷體" w:hAnsi="標楷體" w:cs="Arial Unicode MS"/>
        </w:rPr>
      </w:pPr>
      <w:r w:rsidRPr="0014302E">
        <w:rPr>
          <w:rFonts w:ascii="標楷體" w:eastAsia="標楷體" w:hAnsi="標楷體" w:cs="Arial Unicode MS" w:hint="eastAsia"/>
        </w:rPr>
        <w:t>（10</w:t>
      </w:r>
      <w:r w:rsidR="001806D1">
        <w:rPr>
          <w:rFonts w:ascii="標楷體" w:eastAsia="標楷體" w:hAnsi="標楷體" w:cs="Arial Unicode MS" w:hint="eastAsia"/>
        </w:rPr>
        <w:t>9</w:t>
      </w:r>
      <w:r w:rsidRPr="0014302E">
        <w:rPr>
          <w:rFonts w:ascii="標楷體" w:eastAsia="標楷體" w:hAnsi="標楷體" w:cs="Arial Unicode MS" w:hint="eastAsia"/>
        </w:rPr>
        <w:t>.</w:t>
      </w:r>
      <w:r w:rsidR="001806D1">
        <w:rPr>
          <w:rFonts w:ascii="標楷體" w:eastAsia="標楷體" w:hAnsi="標楷體" w:cs="Arial Unicode MS" w:hint="eastAsia"/>
        </w:rPr>
        <w:t>9</w:t>
      </w:r>
      <w:r w:rsidRPr="0014302E">
        <w:rPr>
          <w:rFonts w:ascii="標楷體" w:eastAsia="標楷體" w:hAnsi="標楷體" w:cs="Arial Unicode MS" w:hint="eastAsia"/>
        </w:rPr>
        <w:t>.</w:t>
      </w:r>
      <w:r w:rsidR="001806D1">
        <w:rPr>
          <w:rFonts w:ascii="標楷體" w:eastAsia="標楷體" w:hAnsi="標楷體" w:cs="Arial Unicode MS" w:hint="eastAsia"/>
        </w:rPr>
        <w:t>16</w:t>
      </w:r>
      <w:r w:rsidRPr="0014302E">
        <w:rPr>
          <w:rFonts w:ascii="標楷體" w:eastAsia="標楷體" w:hAnsi="標楷體" w:cs="Arial Unicode MS" w:hint="eastAsia"/>
        </w:rPr>
        <w:t>版）</w:t>
      </w:r>
    </w:p>
    <w:p w:rsidR="003D6CF4" w:rsidRPr="0014302E" w:rsidRDefault="003D6CF4" w:rsidP="003D6CF4">
      <w:pPr>
        <w:pStyle w:val="4"/>
        <w:snapToGrid w:val="0"/>
        <w:spacing w:line="220" w:lineRule="exact"/>
        <w:rPr>
          <w:rFonts w:ascii="標楷體" w:eastAsia="標楷體" w:hAnsi="標楷體" w:cs="Arial Unicode MS"/>
          <w:szCs w:val="24"/>
        </w:rPr>
      </w:pPr>
    </w:p>
    <w:sectPr w:rsidR="003D6CF4" w:rsidRPr="0014302E" w:rsidSect="001224E0">
      <w:headerReference w:type="default" r:id="rId8"/>
      <w:pgSz w:w="11906" w:h="16838" w:code="9"/>
      <w:pgMar w:top="851" w:right="567" w:bottom="284" w:left="567" w:header="567"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684C" w:rsidRDefault="0088684C">
      <w:r>
        <w:separator/>
      </w:r>
    </w:p>
  </w:endnote>
  <w:endnote w:type="continuationSeparator" w:id="0">
    <w:p w:rsidR="0088684C" w:rsidRDefault="00886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全真楷書">
    <w:altName w:val="Arial Unicode MS"/>
    <w:charset w:val="88"/>
    <w:family w:val="modern"/>
    <w:pitch w:val="fixed"/>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684C" w:rsidRDefault="0088684C">
      <w:r>
        <w:separator/>
      </w:r>
    </w:p>
  </w:footnote>
  <w:footnote w:type="continuationSeparator" w:id="0">
    <w:p w:rsidR="0088684C" w:rsidRDefault="008868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08" w:type="dxa"/>
      <w:tblLook w:val="01E0" w:firstRow="1" w:lastRow="1" w:firstColumn="1" w:lastColumn="1" w:noHBand="0" w:noVBand="0"/>
    </w:tblPr>
    <w:tblGrid>
      <w:gridCol w:w="5760"/>
      <w:gridCol w:w="3060"/>
      <w:gridCol w:w="1889"/>
    </w:tblGrid>
    <w:tr w:rsidR="00C20146" w:rsidRPr="001224E0" w:rsidTr="00AD574B">
      <w:tc>
        <w:tcPr>
          <w:tcW w:w="5760" w:type="dxa"/>
          <w:shd w:val="clear" w:color="auto" w:fill="auto"/>
        </w:tcPr>
        <w:p w:rsidR="00C20146" w:rsidRPr="001224E0" w:rsidRDefault="00C20146" w:rsidP="00AD3B96">
          <w:pPr>
            <w:tabs>
              <w:tab w:val="left" w:pos="1114"/>
            </w:tabs>
            <w:ind w:rightChars="-120" w:right="-288"/>
            <w:rPr>
              <w:rFonts w:eastAsia="標楷體"/>
              <w:sz w:val="20"/>
              <w:szCs w:val="20"/>
            </w:rPr>
          </w:pPr>
          <w:r w:rsidRPr="001224E0">
            <w:rPr>
              <w:rFonts w:eastAsia="標楷體" w:hint="eastAsia"/>
              <w:sz w:val="20"/>
              <w:szCs w:val="20"/>
            </w:rPr>
            <w:t>案號：</w:t>
          </w:r>
          <w:r w:rsidR="005056F4">
            <w:rPr>
              <w:rFonts w:eastAsia="標楷體" w:hint="eastAsia"/>
              <w:sz w:val="20"/>
              <w:szCs w:val="20"/>
            </w:rPr>
            <w:t>1</w:t>
          </w:r>
          <w:r w:rsidR="00114765">
            <w:rPr>
              <w:rFonts w:eastAsia="標楷體" w:hint="eastAsia"/>
              <w:sz w:val="20"/>
              <w:szCs w:val="20"/>
            </w:rPr>
            <w:t>10</w:t>
          </w:r>
          <w:r w:rsidR="005056F4">
            <w:rPr>
              <w:rFonts w:eastAsia="標楷體" w:hint="eastAsia"/>
              <w:sz w:val="20"/>
              <w:szCs w:val="20"/>
            </w:rPr>
            <w:t>A00</w:t>
          </w:r>
          <w:r w:rsidR="00114765">
            <w:rPr>
              <w:rFonts w:eastAsia="標楷體" w:hint="eastAsia"/>
              <w:sz w:val="20"/>
              <w:szCs w:val="20"/>
            </w:rPr>
            <w:t>2</w:t>
          </w:r>
        </w:p>
      </w:tc>
      <w:tc>
        <w:tcPr>
          <w:tcW w:w="4949" w:type="dxa"/>
          <w:gridSpan w:val="2"/>
          <w:shd w:val="clear" w:color="auto" w:fill="auto"/>
        </w:tcPr>
        <w:p w:rsidR="00C20146" w:rsidRPr="001224E0" w:rsidRDefault="00C20146" w:rsidP="00AD574B">
          <w:pPr>
            <w:tabs>
              <w:tab w:val="left" w:pos="3420"/>
            </w:tabs>
            <w:rPr>
              <w:rFonts w:eastAsia="標楷體"/>
              <w:sz w:val="20"/>
              <w:szCs w:val="20"/>
            </w:rPr>
          </w:pPr>
          <w:r w:rsidRPr="001224E0">
            <w:rPr>
              <w:rFonts w:eastAsia="標楷體"/>
              <w:sz w:val="20"/>
              <w:szCs w:val="20"/>
            </w:rPr>
            <w:tab/>
          </w:r>
        </w:p>
      </w:tc>
    </w:tr>
    <w:tr w:rsidR="00203845" w:rsidRPr="001224E0" w:rsidTr="00FB73CF">
      <w:tc>
        <w:tcPr>
          <w:tcW w:w="10709" w:type="dxa"/>
          <w:gridSpan w:val="3"/>
          <w:shd w:val="clear" w:color="auto" w:fill="auto"/>
        </w:tcPr>
        <w:p w:rsidR="00203845" w:rsidRPr="001224E0" w:rsidRDefault="00203845" w:rsidP="0061190E">
          <w:pPr>
            <w:tabs>
              <w:tab w:val="left" w:pos="3215"/>
              <w:tab w:val="left" w:pos="3288"/>
            </w:tabs>
            <w:ind w:rightChars="-120" w:right="-288"/>
            <w:rPr>
              <w:rFonts w:eastAsia="標楷體"/>
              <w:sz w:val="20"/>
              <w:szCs w:val="20"/>
            </w:rPr>
          </w:pPr>
          <w:proofErr w:type="gramStart"/>
          <w:r w:rsidRPr="001224E0">
            <w:rPr>
              <w:rFonts w:eastAsia="標楷體" w:hint="eastAsia"/>
              <w:sz w:val="20"/>
              <w:szCs w:val="20"/>
            </w:rPr>
            <w:t>案名</w:t>
          </w:r>
          <w:proofErr w:type="gramEnd"/>
          <w:r w:rsidRPr="001224E0">
            <w:rPr>
              <w:rFonts w:eastAsia="標楷體" w:hint="eastAsia"/>
              <w:sz w:val="20"/>
              <w:szCs w:val="20"/>
            </w:rPr>
            <w:t>：</w:t>
          </w:r>
          <w:r w:rsidR="00114765" w:rsidRPr="00114765">
            <w:rPr>
              <w:rFonts w:eastAsia="標楷體" w:hint="eastAsia"/>
              <w:sz w:val="20"/>
              <w:szCs w:val="20"/>
            </w:rPr>
            <w:t>專業繪圖平板設備乙批</w:t>
          </w:r>
        </w:p>
      </w:tc>
    </w:tr>
    <w:tr w:rsidR="007734D3" w:rsidRPr="001224E0" w:rsidTr="00AD574B">
      <w:tc>
        <w:tcPr>
          <w:tcW w:w="5760" w:type="dxa"/>
          <w:shd w:val="clear" w:color="auto" w:fill="auto"/>
        </w:tcPr>
        <w:p w:rsidR="007734D3" w:rsidRPr="001224E0" w:rsidRDefault="001121E5" w:rsidP="008548E8">
          <w:pPr>
            <w:tabs>
              <w:tab w:val="left" w:pos="4775"/>
            </w:tabs>
            <w:ind w:rightChars="-120" w:right="-288"/>
            <w:rPr>
              <w:rFonts w:eastAsia="標楷體"/>
              <w:sz w:val="20"/>
              <w:szCs w:val="20"/>
            </w:rPr>
          </w:pPr>
          <w:r>
            <w:rPr>
              <w:rFonts w:eastAsia="標楷體" w:hint="eastAsia"/>
              <w:sz w:val="20"/>
              <w:szCs w:val="20"/>
            </w:rPr>
            <w:t>招標方式：公開招標</w:t>
          </w:r>
          <w:r w:rsidR="008548E8" w:rsidRPr="001224E0">
            <w:rPr>
              <w:rFonts w:eastAsia="標楷體"/>
              <w:sz w:val="20"/>
              <w:szCs w:val="20"/>
            </w:rPr>
            <w:tab/>
          </w:r>
        </w:p>
      </w:tc>
      <w:tc>
        <w:tcPr>
          <w:tcW w:w="3060" w:type="dxa"/>
          <w:shd w:val="clear" w:color="auto" w:fill="auto"/>
        </w:tcPr>
        <w:p w:rsidR="007734D3" w:rsidRPr="001224E0" w:rsidRDefault="007734D3" w:rsidP="00AD574B">
          <w:pPr>
            <w:ind w:rightChars="-120" w:right="-288"/>
            <w:rPr>
              <w:rFonts w:eastAsia="標楷體"/>
              <w:sz w:val="20"/>
              <w:szCs w:val="20"/>
            </w:rPr>
          </w:pPr>
          <w:r w:rsidRPr="001224E0">
            <w:rPr>
              <w:rFonts w:eastAsia="標楷體" w:hint="eastAsia"/>
              <w:sz w:val="20"/>
              <w:szCs w:val="20"/>
            </w:rPr>
            <w:t>文件名稱：投標廠商聲明書</w:t>
          </w:r>
        </w:p>
      </w:tc>
      <w:tc>
        <w:tcPr>
          <w:tcW w:w="1889" w:type="dxa"/>
          <w:shd w:val="clear" w:color="auto" w:fill="auto"/>
        </w:tcPr>
        <w:p w:rsidR="007734D3" w:rsidRPr="001224E0" w:rsidRDefault="007734D3" w:rsidP="00AD574B">
          <w:pPr>
            <w:ind w:rightChars="-120" w:right="-288"/>
            <w:rPr>
              <w:rFonts w:eastAsia="標楷體"/>
              <w:sz w:val="20"/>
              <w:szCs w:val="20"/>
            </w:rPr>
          </w:pPr>
          <w:r w:rsidRPr="001224E0">
            <w:rPr>
              <w:rStyle w:val="ac"/>
              <w:rFonts w:eastAsia="標楷體" w:hAnsi="標楷體"/>
              <w:sz w:val="20"/>
              <w:szCs w:val="20"/>
            </w:rPr>
            <w:t>第</w:t>
          </w:r>
          <w:r w:rsidRPr="001224E0">
            <w:rPr>
              <w:rStyle w:val="ac"/>
              <w:rFonts w:eastAsia="標楷體"/>
              <w:sz w:val="20"/>
              <w:szCs w:val="20"/>
            </w:rPr>
            <w:fldChar w:fldCharType="begin"/>
          </w:r>
          <w:r w:rsidRPr="001224E0">
            <w:rPr>
              <w:rStyle w:val="ac"/>
              <w:rFonts w:eastAsia="標楷體"/>
              <w:sz w:val="20"/>
              <w:szCs w:val="20"/>
            </w:rPr>
            <w:instrText xml:space="preserve"> PAGE </w:instrText>
          </w:r>
          <w:r w:rsidRPr="001224E0">
            <w:rPr>
              <w:rStyle w:val="ac"/>
              <w:rFonts w:eastAsia="標楷體"/>
              <w:sz w:val="20"/>
              <w:szCs w:val="20"/>
            </w:rPr>
            <w:fldChar w:fldCharType="separate"/>
          </w:r>
          <w:r w:rsidR="005056F4">
            <w:rPr>
              <w:rStyle w:val="ac"/>
              <w:rFonts w:eastAsia="標楷體"/>
              <w:noProof/>
              <w:sz w:val="20"/>
              <w:szCs w:val="20"/>
            </w:rPr>
            <w:t>1</w:t>
          </w:r>
          <w:r w:rsidRPr="001224E0">
            <w:rPr>
              <w:rStyle w:val="ac"/>
              <w:rFonts w:eastAsia="標楷體"/>
              <w:sz w:val="20"/>
              <w:szCs w:val="20"/>
            </w:rPr>
            <w:fldChar w:fldCharType="end"/>
          </w:r>
          <w:r w:rsidRPr="001224E0">
            <w:rPr>
              <w:rStyle w:val="ac"/>
              <w:rFonts w:eastAsia="標楷體" w:hAnsi="標楷體"/>
              <w:sz w:val="20"/>
              <w:szCs w:val="20"/>
            </w:rPr>
            <w:t>頁，共</w:t>
          </w:r>
          <w:r w:rsidRPr="001224E0">
            <w:rPr>
              <w:rStyle w:val="ac"/>
              <w:rFonts w:eastAsia="標楷體"/>
              <w:sz w:val="20"/>
              <w:szCs w:val="20"/>
            </w:rPr>
            <w:fldChar w:fldCharType="begin"/>
          </w:r>
          <w:r w:rsidRPr="001224E0">
            <w:rPr>
              <w:rStyle w:val="ac"/>
              <w:rFonts w:eastAsia="標楷體"/>
              <w:sz w:val="20"/>
              <w:szCs w:val="20"/>
            </w:rPr>
            <w:instrText xml:space="preserve"> NUMPAGES </w:instrText>
          </w:r>
          <w:r w:rsidRPr="001224E0">
            <w:rPr>
              <w:rStyle w:val="ac"/>
              <w:rFonts w:eastAsia="標楷體"/>
              <w:sz w:val="20"/>
              <w:szCs w:val="20"/>
            </w:rPr>
            <w:fldChar w:fldCharType="separate"/>
          </w:r>
          <w:r w:rsidR="005056F4">
            <w:rPr>
              <w:rStyle w:val="ac"/>
              <w:rFonts w:eastAsia="標楷體"/>
              <w:noProof/>
              <w:sz w:val="20"/>
              <w:szCs w:val="20"/>
            </w:rPr>
            <w:t>2</w:t>
          </w:r>
          <w:r w:rsidRPr="001224E0">
            <w:rPr>
              <w:rStyle w:val="ac"/>
              <w:rFonts w:eastAsia="標楷體"/>
              <w:sz w:val="20"/>
              <w:szCs w:val="20"/>
            </w:rPr>
            <w:fldChar w:fldCharType="end"/>
          </w:r>
          <w:r w:rsidRPr="001224E0">
            <w:rPr>
              <w:rStyle w:val="ac"/>
              <w:rFonts w:eastAsia="標楷體" w:hAnsi="標楷體"/>
              <w:sz w:val="20"/>
              <w:szCs w:val="20"/>
            </w:rPr>
            <w:t>頁</w:t>
          </w:r>
        </w:p>
      </w:tc>
    </w:tr>
  </w:tbl>
  <w:p w:rsidR="000B20EB" w:rsidRPr="00E05969" w:rsidRDefault="000B20EB" w:rsidP="00E05969">
    <w:pPr>
      <w:adjustRightInd w:val="0"/>
      <w:snapToGrid w:val="0"/>
      <w:spacing w:line="160" w:lineRule="atLeast"/>
      <w:ind w:rightChars="-120" w:right="-288"/>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B4E58"/>
    <w:multiLevelType w:val="hybridMultilevel"/>
    <w:tmpl w:val="6EF0817E"/>
    <w:lvl w:ilvl="0" w:tplc="911670A8">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 w15:restartNumberingAfterBreak="0">
    <w:nsid w:val="062725C4"/>
    <w:multiLevelType w:val="hybridMultilevel"/>
    <w:tmpl w:val="C75CCD44"/>
    <w:lvl w:ilvl="0" w:tplc="96EAFE0C">
      <w:start w:val="1"/>
      <w:numFmt w:val="decimal"/>
      <w:lvlText w:val="%1."/>
      <w:lvlJc w:val="left"/>
      <w:pPr>
        <w:tabs>
          <w:tab w:val="num" w:pos="360"/>
        </w:tabs>
        <w:ind w:left="360" w:hanging="360"/>
      </w:pPr>
      <w:rPr>
        <w:rFonts w:asci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A2A277C"/>
    <w:multiLevelType w:val="hybridMultilevel"/>
    <w:tmpl w:val="1606306A"/>
    <w:lvl w:ilvl="0" w:tplc="0409000F">
      <w:start w:val="1"/>
      <w:numFmt w:val="decimal"/>
      <w:lvlText w:val="%1."/>
      <w:lvlJc w:val="left"/>
      <w:pPr>
        <w:ind w:left="480" w:hanging="480"/>
      </w:pPr>
    </w:lvl>
    <w:lvl w:ilvl="1" w:tplc="04090011">
      <w:start w:val="1"/>
      <w:numFmt w:val="upp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21278DB"/>
    <w:multiLevelType w:val="hybridMultilevel"/>
    <w:tmpl w:val="5BAE796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5" w15:restartNumberingAfterBreak="0">
    <w:nsid w:val="294C0FA0"/>
    <w:multiLevelType w:val="hybridMultilevel"/>
    <w:tmpl w:val="FB92CF32"/>
    <w:lvl w:ilvl="0" w:tplc="1DA0E0E2">
      <w:start w:val="1"/>
      <w:numFmt w:val="decimal"/>
      <w:lvlText w:val="%1."/>
      <w:lvlJc w:val="left"/>
      <w:pPr>
        <w:ind w:left="785"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6" w15:restartNumberingAfterBreak="0">
    <w:nsid w:val="3EA867E3"/>
    <w:multiLevelType w:val="hybridMultilevel"/>
    <w:tmpl w:val="D466FA88"/>
    <w:lvl w:ilvl="0" w:tplc="DFB8350E">
      <w:start w:val="1"/>
      <w:numFmt w:val="decimal"/>
      <w:lvlText w:val="%1."/>
      <w:lvlJc w:val="left"/>
      <w:pPr>
        <w:ind w:left="465"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3F432B6B"/>
    <w:multiLevelType w:val="hybridMultilevel"/>
    <w:tmpl w:val="F8CAF11A"/>
    <w:lvl w:ilvl="0" w:tplc="9EB4F266">
      <w:start w:val="1"/>
      <w:numFmt w:val="decimal"/>
      <w:lvlText w:val="%1."/>
      <w:lvlJc w:val="left"/>
      <w:pPr>
        <w:ind w:left="465" w:hanging="36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8" w15:restartNumberingAfterBreak="0">
    <w:nsid w:val="3FD87224"/>
    <w:multiLevelType w:val="hybridMultilevel"/>
    <w:tmpl w:val="5D1EDFCE"/>
    <w:lvl w:ilvl="0" w:tplc="771876D6">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15:restartNumberingAfterBreak="0">
    <w:nsid w:val="49D407B0"/>
    <w:multiLevelType w:val="hybridMultilevel"/>
    <w:tmpl w:val="076878D4"/>
    <w:lvl w:ilvl="0" w:tplc="84B6D294">
      <w:start w:val="1"/>
      <w:numFmt w:val="decimal"/>
      <w:lvlText w:val="%1、"/>
      <w:lvlJc w:val="left"/>
      <w:pPr>
        <w:ind w:left="497" w:hanging="405"/>
      </w:pPr>
      <w:rPr>
        <w:rFonts w:hint="default"/>
      </w:rPr>
    </w:lvl>
    <w:lvl w:ilvl="1" w:tplc="04090019" w:tentative="1">
      <w:start w:val="1"/>
      <w:numFmt w:val="ideographTraditional"/>
      <w:lvlText w:val="%2、"/>
      <w:lvlJc w:val="left"/>
      <w:pPr>
        <w:ind w:left="1052" w:hanging="480"/>
      </w:pPr>
    </w:lvl>
    <w:lvl w:ilvl="2" w:tplc="0409001B" w:tentative="1">
      <w:start w:val="1"/>
      <w:numFmt w:val="lowerRoman"/>
      <w:lvlText w:val="%3."/>
      <w:lvlJc w:val="right"/>
      <w:pPr>
        <w:ind w:left="1532" w:hanging="480"/>
      </w:pPr>
    </w:lvl>
    <w:lvl w:ilvl="3" w:tplc="0409000F" w:tentative="1">
      <w:start w:val="1"/>
      <w:numFmt w:val="decimal"/>
      <w:lvlText w:val="%4."/>
      <w:lvlJc w:val="left"/>
      <w:pPr>
        <w:ind w:left="2012" w:hanging="480"/>
      </w:pPr>
    </w:lvl>
    <w:lvl w:ilvl="4" w:tplc="04090019" w:tentative="1">
      <w:start w:val="1"/>
      <w:numFmt w:val="ideographTraditional"/>
      <w:lvlText w:val="%5、"/>
      <w:lvlJc w:val="left"/>
      <w:pPr>
        <w:ind w:left="2492" w:hanging="480"/>
      </w:pPr>
    </w:lvl>
    <w:lvl w:ilvl="5" w:tplc="0409001B" w:tentative="1">
      <w:start w:val="1"/>
      <w:numFmt w:val="lowerRoman"/>
      <w:lvlText w:val="%6."/>
      <w:lvlJc w:val="right"/>
      <w:pPr>
        <w:ind w:left="2972" w:hanging="480"/>
      </w:pPr>
    </w:lvl>
    <w:lvl w:ilvl="6" w:tplc="0409000F" w:tentative="1">
      <w:start w:val="1"/>
      <w:numFmt w:val="decimal"/>
      <w:lvlText w:val="%7."/>
      <w:lvlJc w:val="left"/>
      <w:pPr>
        <w:ind w:left="3452" w:hanging="480"/>
      </w:pPr>
    </w:lvl>
    <w:lvl w:ilvl="7" w:tplc="04090019" w:tentative="1">
      <w:start w:val="1"/>
      <w:numFmt w:val="ideographTraditional"/>
      <w:lvlText w:val="%8、"/>
      <w:lvlJc w:val="left"/>
      <w:pPr>
        <w:ind w:left="3932" w:hanging="480"/>
      </w:pPr>
    </w:lvl>
    <w:lvl w:ilvl="8" w:tplc="0409001B" w:tentative="1">
      <w:start w:val="1"/>
      <w:numFmt w:val="lowerRoman"/>
      <w:lvlText w:val="%9."/>
      <w:lvlJc w:val="right"/>
      <w:pPr>
        <w:ind w:left="4412" w:hanging="480"/>
      </w:pPr>
    </w:lvl>
  </w:abstractNum>
  <w:abstractNum w:abstractNumId="10" w15:restartNumberingAfterBreak="0">
    <w:nsid w:val="546F66EA"/>
    <w:multiLevelType w:val="hybridMultilevel"/>
    <w:tmpl w:val="FD984080"/>
    <w:lvl w:ilvl="0" w:tplc="3B2A2202">
      <w:start w:val="19"/>
      <w:numFmt w:val="decimal"/>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8340F70"/>
    <w:multiLevelType w:val="hybridMultilevel"/>
    <w:tmpl w:val="FF62E3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D6124F5"/>
    <w:multiLevelType w:val="hybridMultilevel"/>
    <w:tmpl w:val="F7D4008A"/>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FE34E2A"/>
    <w:multiLevelType w:val="hybridMultilevel"/>
    <w:tmpl w:val="B3403F88"/>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6EB43C4E"/>
    <w:multiLevelType w:val="hybridMultilevel"/>
    <w:tmpl w:val="78802C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8C158DE"/>
    <w:multiLevelType w:val="hybridMultilevel"/>
    <w:tmpl w:val="FD125E9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7ABF3A47"/>
    <w:multiLevelType w:val="hybridMultilevel"/>
    <w:tmpl w:val="0FA80020"/>
    <w:lvl w:ilvl="0" w:tplc="2B9C88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FDE34CA"/>
    <w:multiLevelType w:val="hybridMultilevel"/>
    <w:tmpl w:val="BB4E38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5"/>
  </w:num>
  <w:num w:numId="3">
    <w:abstractNumId w:val="9"/>
  </w:num>
  <w:num w:numId="4">
    <w:abstractNumId w:val="10"/>
  </w:num>
  <w:num w:numId="5">
    <w:abstractNumId w:val="1"/>
  </w:num>
  <w:num w:numId="6">
    <w:abstractNumId w:val="16"/>
  </w:num>
  <w:num w:numId="7">
    <w:abstractNumId w:val="2"/>
  </w:num>
  <w:num w:numId="8">
    <w:abstractNumId w:val="15"/>
  </w:num>
  <w:num w:numId="9">
    <w:abstractNumId w:val="0"/>
  </w:num>
  <w:num w:numId="10">
    <w:abstractNumId w:val="13"/>
  </w:num>
  <w:num w:numId="11">
    <w:abstractNumId w:val="3"/>
  </w:num>
  <w:num w:numId="12">
    <w:abstractNumId w:val="8"/>
  </w:num>
  <w:num w:numId="13">
    <w:abstractNumId w:val="7"/>
  </w:num>
  <w:num w:numId="14">
    <w:abstractNumId w:val="6"/>
  </w:num>
  <w:num w:numId="15">
    <w:abstractNumId w:val="14"/>
  </w:num>
  <w:num w:numId="16">
    <w:abstractNumId w:val="17"/>
  </w:num>
  <w:num w:numId="17">
    <w:abstractNumId w:val="11"/>
  </w:num>
  <w:num w:numId="18">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200D"/>
    <w:rsid w:val="00001023"/>
    <w:rsid w:val="000017A9"/>
    <w:rsid w:val="00007728"/>
    <w:rsid w:val="00012940"/>
    <w:rsid w:val="00024CFA"/>
    <w:rsid w:val="000264BD"/>
    <w:rsid w:val="00030785"/>
    <w:rsid w:val="00030B1A"/>
    <w:rsid w:val="0003129D"/>
    <w:rsid w:val="000315E7"/>
    <w:rsid w:val="00037741"/>
    <w:rsid w:val="00044D42"/>
    <w:rsid w:val="00055059"/>
    <w:rsid w:val="00061BD3"/>
    <w:rsid w:val="00071FFD"/>
    <w:rsid w:val="000754EB"/>
    <w:rsid w:val="0007706E"/>
    <w:rsid w:val="0008270A"/>
    <w:rsid w:val="00082A41"/>
    <w:rsid w:val="00083A15"/>
    <w:rsid w:val="00083FB4"/>
    <w:rsid w:val="000868B9"/>
    <w:rsid w:val="00092E22"/>
    <w:rsid w:val="00093CB7"/>
    <w:rsid w:val="0009630E"/>
    <w:rsid w:val="00096478"/>
    <w:rsid w:val="00097BC8"/>
    <w:rsid w:val="000A0998"/>
    <w:rsid w:val="000A1B91"/>
    <w:rsid w:val="000A3819"/>
    <w:rsid w:val="000A420A"/>
    <w:rsid w:val="000A5269"/>
    <w:rsid w:val="000A70B7"/>
    <w:rsid w:val="000B047F"/>
    <w:rsid w:val="000B20EB"/>
    <w:rsid w:val="000B269B"/>
    <w:rsid w:val="000B3F6C"/>
    <w:rsid w:val="000B5BA6"/>
    <w:rsid w:val="000B6D3A"/>
    <w:rsid w:val="000C34CC"/>
    <w:rsid w:val="000C3779"/>
    <w:rsid w:val="000C4D69"/>
    <w:rsid w:val="000C7EC1"/>
    <w:rsid w:val="000D1671"/>
    <w:rsid w:val="000D19D6"/>
    <w:rsid w:val="000D337F"/>
    <w:rsid w:val="000D61B2"/>
    <w:rsid w:val="000D6492"/>
    <w:rsid w:val="000E0E5D"/>
    <w:rsid w:val="000E268C"/>
    <w:rsid w:val="000E4644"/>
    <w:rsid w:val="000E4796"/>
    <w:rsid w:val="000E5A4B"/>
    <w:rsid w:val="000E6493"/>
    <w:rsid w:val="000E6990"/>
    <w:rsid w:val="000E6BB5"/>
    <w:rsid w:val="000E741A"/>
    <w:rsid w:val="000F2EF7"/>
    <w:rsid w:val="000F3178"/>
    <w:rsid w:val="000F5CE8"/>
    <w:rsid w:val="000F6B38"/>
    <w:rsid w:val="000F6D52"/>
    <w:rsid w:val="00100CCD"/>
    <w:rsid w:val="00105138"/>
    <w:rsid w:val="001121E5"/>
    <w:rsid w:val="00112CF8"/>
    <w:rsid w:val="00114765"/>
    <w:rsid w:val="001164B0"/>
    <w:rsid w:val="001224E0"/>
    <w:rsid w:val="00123225"/>
    <w:rsid w:val="00124A93"/>
    <w:rsid w:val="00125686"/>
    <w:rsid w:val="001310F7"/>
    <w:rsid w:val="00131712"/>
    <w:rsid w:val="00140F18"/>
    <w:rsid w:val="00141200"/>
    <w:rsid w:val="00141B19"/>
    <w:rsid w:val="001428A7"/>
    <w:rsid w:val="0014302E"/>
    <w:rsid w:val="001448CD"/>
    <w:rsid w:val="00144EB3"/>
    <w:rsid w:val="00147194"/>
    <w:rsid w:val="00151F7E"/>
    <w:rsid w:val="0015276C"/>
    <w:rsid w:val="001539D1"/>
    <w:rsid w:val="00163EF9"/>
    <w:rsid w:val="001648EE"/>
    <w:rsid w:val="00167831"/>
    <w:rsid w:val="00167C63"/>
    <w:rsid w:val="001806D1"/>
    <w:rsid w:val="00184425"/>
    <w:rsid w:val="00190AC8"/>
    <w:rsid w:val="00191691"/>
    <w:rsid w:val="00191B9E"/>
    <w:rsid w:val="00193378"/>
    <w:rsid w:val="001A394F"/>
    <w:rsid w:val="001A47D2"/>
    <w:rsid w:val="001A4B8C"/>
    <w:rsid w:val="001A6F3D"/>
    <w:rsid w:val="001B16FE"/>
    <w:rsid w:val="001B2E35"/>
    <w:rsid w:val="001B4CAB"/>
    <w:rsid w:val="001B6090"/>
    <w:rsid w:val="001B6859"/>
    <w:rsid w:val="001B6AD6"/>
    <w:rsid w:val="001C4739"/>
    <w:rsid w:val="001C7238"/>
    <w:rsid w:val="001D024B"/>
    <w:rsid w:val="001D0679"/>
    <w:rsid w:val="001D65B7"/>
    <w:rsid w:val="001E2FE6"/>
    <w:rsid w:val="001E32D0"/>
    <w:rsid w:val="001E3C72"/>
    <w:rsid w:val="001E5EBC"/>
    <w:rsid w:val="001E63DB"/>
    <w:rsid w:val="001F0F2D"/>
    <w:rsid w:val="001F67BD"/>
    <w:rsid w:val="001F7365"/>
    <w:rsid w:val="00200BA9"/>
    <w:rsid w:val="00202AD9"/>
    <w:rsid w:val="00203845"/>
    <w:rsid w:val="00203BAB"/>
    <w:rsid w:val="00204A17"/>
    <w:rsid w:val="00204EE1"/>
    <w:rsid w:val="00205FD0"/>
    <w:rsid w:val="0021242F"/>
    <w:rsid w:val="00217A89"/>
    <w:rsid w:val="00217D63"/>
    <w:rsid w:val="00223AF3"/>
    <w:rsid w:val="00227F98"/>
    <w:rsid w:val="00231F52"/>
    <w:rsid w:val="0024096D"/>
    <w:rsid w:val="00245426"/>
    <w:rsid w:val="0025412F"/>
    <w:rsid w:val="00257714"/>
    <w:rsid w:val="002578DA"/>
    <w:rsid w:val="00262668"/>
    <w:rsid w:val="00263296"/>
    <w:rsid w:val="0026444A"/>
    <w:rsid w:val="00265D1D"/>
    <w:rsid w:val="002748B0"/>
    <w:rsid w:val="0027640B"/>
    <w:rsid w:val="0027676D"/>
    <w:rsid w:val="00282DBD"/>
    <w:rsid w:val="00283E44"/>
    <w:rsid w:val="00285BC2"/>
    <w:rsid w:val="00286E21"/>
    <w:rsid w:val="00287D46"/>
    <w:rsid w:val="00291CCD"/>
    <w:rsid w:val="00291EBF"/>
    <w:rsid w:val="00296BB3"/>
    <w:rsid w:val="00297911"/>
    <w:rsid w:val="00297C2B"/>
    <w:rsid w:val="002A1ABC"/>
    <w:rsid w:val="002A325B"/>
    <w:rsid w:val="002A46B6"/>
    <w:rsid w:val="002A4D92"/>
    <w:rsid w:val="002A4FA6"/>
    <w:rsid w:val="002B34B0"/>
    <w:rsid w:val="002C0543"/>
    <w:rsid w:val="002C2157"/>
    <w:rsid w:val="002C515D"/>
    <w:rsid w:val="002D18F4"/>
    <w:rsid w:val="002D1DCD"/>
    <w:rsid w:val="002D24F5"/>
    <w:rsid w:val="002D4451"/>
    <w:rsid w:val="002D5340"/>
    <w:rsid w:val="002F1317"/>
    <w:rsid w:val="002F4AC1"/>
    <w:rsid w:val="00300593"/>
    <w:rsid w:val="00300D9F"/>
    <w:rsid w:val="00303152"/>
    <w:rsid w:val="00304C9E"/>
    <w:rsid w:val="003209BB"/>
    <w:rsid w:val="00323ADD"/>
    <w:rsid w:val="00325EA4"/>
    <w:rsid w:val="00326458"/>
    <w:rsid w:val="00330A30"/>
    <w:rsid w:val="00337619"/>
    <w:rsid w:val="003407B8"/>
    <w:rsid w:val="00341F39"/>
    <w:rsid w:val="00342906"/>
    <w:rsid w:val="00345563"/>
    <w:rsid w:val="00350585"/>
    <w:rsid w:val="00353E07"/>
    <w:rsid w:val="00356DAC"/>
    <w:rsid w:val="00356EB4"/>
    <w:rsid w:val="00360FD4"/>
    <w:rsid w:val="0036108C"/>
    <w:rsid w:val="00361817"/>
    <w:rsid w:val="00361D13"/>
    <w:rsid w:val="003635F5"/>
    <w:rsid w:val="0036382A"/>
    <w:rsid w:val="00371938"/>
    <w:rsid w:val="00372957"/>
    <w:rsid w:val="0037317F"/>
    <w:rsid w:val="003760A4"/>
    <w:rsid w:val="0038190F"/>
    <w:rsid w:val="00382D21"/>
    <w:rsid w:val="00394A03"/>
    <w:rsid w:val="0039677A"/>
    <w:rsid w:val="003A0BB7"/>
    <w:rsid w:val="003A20A4"/>
    <w:rsid w:val="003B517A"/>
    <w:rsid w:val="003B7D35"/>
    <w:rsid w:val="003C00D1"/>
    <w:rsid w:val="003C15EC"/>
    <w:rsid w:val="003C3F91"/>
    <w:rsid w:val="003C7FFA"/>
    <w:rsid w:val="003D043E"/>
    <w:rsid w:val="003D224A"/>
    <w:rsid w:val="003D4D0E"/>
    <w:rsid w:val="003D6CF4"/>
    <w:rsid w:val="003D7803"/>
    <w:rsid w:val="003E0D01"/>
    <w:rsid w:val="003E315C"/>
    <w:rsid w:val="003E41EE"/>
    <w:rsid w:val="003E7A37"/>
    <w:rsid w:val="003F0EA3"/>
    <w:rsid w:val="003F56A4"/>
    <w:rsid w:val="003F7196"/>
    <w:rsid w:val="00402B96"/>
    <w:rsid w:val="004049E1"/>
    <w:rsid w:val="004100A6"/>
    <w:rsid w:val="00411032"/>
    <w:rsid w:val="00411400"/>
    <w:rsid w:val="00411D39"/>
    <w:rsid w:val="004169F5"/>
    <w:rsid w:val="00421056"/>
    <w:rsid w:val="00421B25"/>
    <w:rsid w:val="0042353B"/>
    <w:rsid w:val="00426040"/>
    <w:rsid w:val="004271F7"/>
    <w:rsid w:val="00430137"/>
    <w:rsid w:val="0043192D"/>
    <w:rsid w:val="00432CAA"/>
    <w:rsid w:val="0043319D"/>
    <w:rsid w:val="00437F03"/>
    <w:rsid w:val="004414BA"/>
    <w:rsid w:val="00444D7B"/>
    <w:rsid w:val="00444FCA"/>
    <w:rsid w:val="0045696A"/>
    <w:rsid w:val="00457185"/>
    <w:rsid w:val="004571F6"/>
    <w:rsid w:val="00460343"/>
    <w:rsid w:val="0046270A"/>
    <w:rsid w:val="0046744B"/>
    <w:rsid w:val="00472395"/>
    <w:rsid w:val="00474D19"/>
    <w:rsid w:val="00476382"/>
    <w:rsid w:val="00481828"/>
    <w:rsid w:val="00482937"/>
    <w:rsid w:val="004830EA"/>
    <w:rsid w:val="004903A1"/>
    <w:rsid w:val="00492CEF"/>
    <w:rsid w:val="00494AE5"/>
    <w:rsid w:val="004A5F8D"/>
    <w:rsid w:val="004B0235"/>
    <w:rsid w:val="004B0344"/>
    <w:rsid w:val="004B10B4"/>
    <w:rsid w:val="004B439F"/>
    <w:rsid w:val="004B667B"/>
    <w:rsid w:val="004B795B"/>
    <w:rsid w:val="004C28AB"/>
    <w:rsid w:val="004C67C3"/>
    <w:rsid w:val="004C7B40"/>
    <w:rsid w:val="004D0806"/>
    <w:rsid w:val="004D3F54"/>
    <w:rsid w:val="004D6341"/>
    <w:rsid w:val="004E2DE4"/>
    <w:rsid w:val="004E3B06"/>
    <w:rsid w:val="004E5078"/>
    <w:rsid w:val="004E5982"/>
    <w:rsid w:val="004F38E5"/>
    <w:rsid w:val="004F3ED9"/>
    <w:rsid w:val="004F5548"/>
    <w:rsid w:val="004F60B4"/>
    <w:rsid w:val="005021B1"/>
    <w:rsid w:val="0050313E"/>
    <w:rsid w:val="005056F4"/>
    <w:rsid w:val="0050574E"/>
    <w:rsid w:val="00506B98"/>
    <w:rsid w:val="00506F08"/>
    <w:rsid w:val="00520B82"/>
    <w:rsid w:val="005215AA"/>
    <w:rsid w:val="00521DED"/>
    <w:rsid w:val="00525102"/>
    <w:rsid w:val="0052546D"/>
    <w:rsid w:val="00525A4F"/>
    <w:rsid w:val="005270FD"/>
    <w:rsid w:val="00530C75"/>
    <w:rsid w:val="00536D5F"/>
    <w:rsid w:val="00537074"/>
    <w:rsid w:val="00537F88"/>
    <w:rsid w:val="005435D9"/>
    <w:rsid w:val="00544CE7"/>
    <w:rsid w:val="00553364"/>
    <w:rsid w:val="0055639B"/>
    <w:rsid w:val="00560856"/>
    <w:rsid w:val="00561F07"/>
    <w:rsid w:val="00565633"/>
    <w:rsid w:val="0056774A"/>
    <w:rsid w:val="00570751"/>
    <w:rsid w:val="00570E80"/>
    <w:rsid w:val="00572AF5"/>
    <w:rsid w:val="00580E8E"/>
    <w:rsid w:val="00581D09"/>
    <w:rsid w:val="00586FE0"/>
    <w:rsid w:val="00590FED"/>
    <w:rsid w:val="005926E1"/>
    <w:rsid w:val="005977EA"/>
    <w:rsid w:val="005A1912"/>
    <w:rsid w:val="005A2A5C"/>
    <w:rsid w:val="005A6BE1"/>
    <w:rsid w:val="005A7488"/>
    <w:rsid w:val="005A7927"/>
    <w:rsid w:val="005B04F5"/>
    <w:rsid w:val="005B30C2"/>
    <w:rsid w:val="005B44E1"/>
    <w:rsid w:val="005B7002"/>
    <w:rsid w:val="005C027C"/>
    <w:rsid w:val="005C2578"/>
    <w:rsid w:val="005C333C"/>
    <w:rsid w:val="005C5894"/>
    <w:rsid w:val="005D014E"/>
    <w:rsid w:val="005D082A"/>
    <w:rsid w:val="005D0910"/>
    <w:rsid w:val="005E320F"/>
    <w:rsid w:val="005E3F43"/>
    <w:rsid w:val="005E79AA"/>
    <w:rsid w:val="006007B7"/>
    <w:rsid w:val="00601AF3"/>
    <w:rsid w:val="00604321"/>
    <w:rsid w:val="0060467B"/>
    <w:rsid w:val="006058DC"/>
    <w:rsid w:val="0061190E"/>
    <w:rsid w:val="00611ABE"/>
    <w:rsid w:val="0061325A"/>
    <w:rsid w:val="00622064"/>
    <w:rsid w:val="006231D6"/>
    <w:rsid w:val="00626400"/>
    <w:rsid w:val="00631F17"/>
    <w:rsid w:val="006351CB"/>
    <w:rsid w:val="006363A4"/>
    <w:rsid w:val="00636BC8"/>
    <w:rsid w:val="006370ED"/>
    <w:rsid w:val="006419EA"/>
    <w:rsid w:val="00641D6F"/>
    <w:rsid w:val="006427BA"/>
    <w:rsid w:val="006472F6"/>
    <w:rsid w:val="0065057D"/>
    <w:rsid w:val="00652DEB"/>
    <w:rsid w:val="0065498F"/>
    <w:rsid w:val="00657BF3"/>
    <w:rsid w:val="006612A5"/>
    <w:rsid w:val="006617AB"/>
    <w:rsid w:val="00662CB7"/>
    <w:rsid w:val="0067015B"/>
    <w:rsid w:val="00670BE3"/>
    <w:rsid w:val="006734FE"/>
    <w:rsid w:val="0067592A"/>
    <w:rsid w:val="00677123"/>
    <w:rsid w:val="00684A6E"/>
    <w:rsid w:val="00687B6C"/>
    <w:rsid w:val="00690BBA"/>
    <w:rsid w:val="00690E6D"/>
    <w:rsid w:val="00691CDA"/>
    <w:rsid w:val="006A0474"/>
    <w:rsid w:val="006B181D"/>
    <w:rsid w:val="006B1EF3"/>
    <w:rsid w:val="006B39A7"/>
    <w:rsid w:val="006B7E31"/>
    <w:rsid w:val="006C23F6"/>
    <w:rsid w:val="006C414B"/>
    <w:rsid w:val="006C60E9"/>
    <w:rsid w:val="006C63E7"/>
    <w:rsid w:val="006C79DC"/>
    <w:rsid w:val="006C7E4C"/>
    <w:rsid w:val="006D2FDC"/>
    <w:rsid w:val="006E513C"/>
    <w:rsid w:val="006F2918"/>
    <w:rsid w:val="006F54D8"/>
    <w:rsid w:val="006F7B0F"/>
    <w:rsid w:val="007000C9"/>
    <w:rsid w:val="00700AF6"/>
    <w:rsid w:val="00701928"/>
    <w:rsid w:val="0070285F"/>
    <w:rsid w:val="00704129"/>
    <w:rsid w:val="00713A1B"/>
    <w:rsid w:val="007159FA"/>
    <w:rsid w:val="00715EFD"/>
    <w:rsid w:val="00721E27"/>
    <w:rsid w:val="00722830"/>
    <w:rsid w:val="00723ABA"/>
    <w:rsid w:val="0072681B"/>
    <w:rsid w:val="0072735E"/>
    <w:rsid w:val="00734069"/>
    <w:rsid w:val="00734CCA"/>
    <w:rsid w:val="00734FAA"/>
    <w:rsid w:val="00741E4D"/>
    <w:rsid w:val="00747E70"/>
    <w:rsid w:val="00750259"/>
    <w:rsid w:val="007503E8"/>
    <w:rsid w:val="00752F3E"/>
    <w:rsid w:val="00757856"/>
    <w:rsid w:val="007606F3"/>
    <w:rsid w:val="00760C5B"/>
    <w:rsid w:val="00762A49"/>
    <w:rsid w:val="0076403C"/>
    <w:rsid w:val="00765CA0"/>
    <w:rsid w:val="00766D3C"/>
    <w:rsid w:val="00767EA7"/>
    <w:rsid w:val="00770BCB"/>
    <w:rsid w:val="007725C3"/>
    <w:rsid w:val="007734D3"/>
    <w:rsid w:val="00774D33"/>
    <w:rsid w:val="00776DCC"/>
    <w:rsid w:val="00780F70"/>
    <w:rsid w:val="00781F85"/>
    <w:rsid w:val="00782C1E"/>
    <w:rsid w:val="007847B6"/>
    <w:rsid w:val="00784B19"/>
    <w:rsid w:val="00792AB8"/>
    <w:rsid w:val="007A077B"/>
    <w:rsid w:val="007A0C51"/>
    <w:rsid w:val="007A0F50"/>
    <w:rsid w:val="007A5760"/>
    <w:rsid w:val="007A5B98"/>
    <w:rsid w:val="007B1E91"/>
    <w:rsid w:val="007B2BF7"/>
    <w:rsid w:val="007C1141"/>
    <w:rsid w:val="007C1A18"/>
    <w:rsid w:val="007C2BA1"/>
    <w:rsid w:val="007C4F26"/>
    <w:rsid w:val="007C654F"/>
    <w:rsid w:val="007C6B95"/>
    <w:rsid w:val="007C7256"/>
    <w:rsid w:val="007C7F28"/>
    <w:rsid w:val="007D16BA"/>
    <w:rsid w:val="007D5B78"/>
    <w:rsid w:val="007E165D"/>
    <w:rsid w:val="007E70A8"/>
    <w:rsid w:val="007F05D9"/>
    <w:rsid w:val="007F1A5F"/>
    <w:rsid w:val="007F5667"/>
    <w:rsid w:val="007F7FF1"/>
    <w:rsid w:val="008107AE"/>
    <w:rsid w:val="00815405"/>
    <w:rsid w:val="00817277"/>
    <w:rsid w:val="00817490"/>
    <w:rsid w:val="008201F8"/>
    <w:rsid w:val="00821D92"/>
    <w:rsid w:val="008223FD"/>
    <w:rsid w:val="00824888"/>
    <w:rsid w:val="008266E3"/>
    <w:rsid w:val="00826DDD"/>
    <w:rsid w:val="00832309"/>
    <w:rsid w:val="00834A67"/>
    <w:rsid w:val="00834F45"/>
    <w:rsid w:val="00837D8A"/>
    <w:rsid w:val="00846A3C"/>
    <w:rsid w:val="00847DC2"/>
    <w:rsid w:val="00851A50"/>
    <w:rsid w:val="008546EB"/>
    <w:rsid w:val="008548E8"/>
    <w:rsid w:val="00854F13"/>
    <w:rsid w:val="00861556"/>
    <w:rsid w:val="00861C63"/>
    <w:rsid w:val="008625BF"/>
    <w:rsid w:val="00863EEF"/>
    <w:rsid w:val="00866472"/>
    <w:rsid w:val="00872C90"/>
    <w:rsid w:val="00874F94"/>
    <w:rsid w:val="008824D5"/>
    <w:rsid w:val="008824DC"/>
    <w:rsid w:val="00884951"/>
    <w:rsid w:val="0088684C"/>
    <w:rsid w:val="00891CF6"/>
    <w:rsid w:val="0089206E"/>
    <w:rsid w:val="0089331E"/>
    <w:rsid w:val="00897E8B"/>
    <w:rsid w:val="008A172D"/>
    <w:rsid w:val="008A2ADB"/>
    <w:rsid w:val="008A3437"/>
    <w:rsid w:val="008A4D70"/>
    <w:rsid w:val="008B1064"/>
    <w:rsid w:val="008B2331"/>
    <w:rsid w:val="008B4BC5"/>
    <w:rsid w:val="008D1DA4"/>
    <w:rsid w:val="008D3C89"/>
    <w:rsid w:val="008D3F29"/>
    <w:rsid w:val="008D4A69"/>
    <w:rsid w:val="008E2462"/>
    <w:rsid w:val="008E3B2C"/>
    <w:rsid w:val="008F0CB6"/>
    <w:rsid w:val="008F261A"/>
    <w:rsid w:val="008F304F"/>
    <w:rsid w:val="008F66ED"/>
    <w:rsid w:val="008F712A"/>
    <w:rsid w:val="00901F38"/>
    <w:rsid w:val="00907890"/>
    <w:rsid w:val="00912B11"/>
    <w:rsid w:val="009171B6"/>
    <w:rsid w:val="009225BD"/>
    <w:rsid w:val="00922CDA"/>
    <w:rsid w:val="00923E74"/>
    <w:rsid w:val="00923FCC"/>
    <w:rsid w:val="00924E26"/>
    <w:rsid w:val="00932226"/>
    <w:rsid w:val="00936BA9"/>
    <w:rsid w:val="0094659D"/>
    <w:rsid w:val="009477C5"/>
    <w:rsid w:val="009553EC"/>
    <w:rsid w:val="00957860"/>
    <w:rsid w:val="00961ACF"/>
    <w:rsid w:val="009842C7"/>
    <w:rsid w:val="00986BDB"/>
    <w:rsid w:val="00986FDD"/>
    <w:rsid w:val="00990B7C"/>
    <w:rsid w:val="00993206"/>
    <w:rsid w:val="0099726D"/>
    <w:rsid w:val="009A1704"/>
    <w:rsid w:val="009A3C28"/>
    <w:rsid w:val="009B145F"/>
    <w:rsid w:val="009B4B20"/>
    <w:rsid w:val="009C348D"/>
    <w:rsid w:val="009C3B49"/>
    <w:rsid w:val="009C451B"/>
    <w:rsid w:val="009D09F0"/>
    <w:rsid w:val="009D4039"/>
    <w:rsid w:val="009D7C1B"/>
    <w:rsid w:val="009E200B"/>
    <w:rsid w:val="009F3160"/>
    <w:rsid w:val="009F6BB1"/>
    <w:rsid w:val="00A0109E"/>
    <w:rsid w:val="00A0162E"/>
    <w:rsid w:val="00A01D85"/>
    <w:rsid w:val="00A10E7E"/>
    <w:rsid w:val="00A11227"/>
    <w:rsid w:val="00A15A38"/>
    <w:rsid w:val="00A215BD"/>
    <w:rsid w:val="00A237CE"/>
    <w:rsid w:val="00A2578D"/>
    <w:rsid w:val="00A25BD8"/>
    <w:rsid w:val="00A25DB5"/>
    <w:rsid w:val="00A26FE1"/>
    <w:rsid w:val="00A30302"/>
    <w:rsid w:val="00A307CF"/>
    <w:rsid w:val="00A341BB"/>
    <w:rsid w:val="00A367B4"/>
    <w:rsid w:val="00A40C67"/>
    <w:rsid w:val="00A52235"/>
    <w:rsid w:val="00A5458D"/>
    <w:rsid w:val="00A5794C"/>
    <w:rsid w:val="00A6557F"/>
    <w:rsid w:val="00A70487"/>
    <w:rsid w:val="00A7443E"/>
    <w:rsid w:val="00A76242"/>
    <w:rsid w:val="00A809EE"/>
    <w:rsid w:val="00A81258"/>
    <w:rsid w:val="00A8228B"/>
    <w:rsid w:val="00A838CC"/>
    <w:rsid w:val="00A877C2"/>
    <w:rsid w:val="00A87D4F"/>
    <w:rsid w:val="00A92A37"/>
    <w:rsid w:val="00A959FC"/>
    <w:rsid w:val="00AA0A56"/>
    <w:rsid w:val="00AA1327"/>
    <w:rsid w:val="00AA15CB"/>
    <w:rsid w:val="00AA25DA"/>
    <w:rsid w:val="00AA424D"/>
    <w:rsid w:val="00AB1269"/>
    <w:rsid w:val="00AC023F"/>
    <w:rsid w:val="00AC0B83"/>
    <w:rsid w:val="00AC193F"/>
    <w:rsid w:val="00AC1DCB"/>
    <w:rsid w:val="00AC735B"/>
    <w:rsid w:val="00AD0218"/>
    <w:rsid w:val="00AD35A3"/>
    <w:rsid w:val="00AD3B96"/>
    <w:rsid w:val="00AD43C7"/>
    <w:rsid w:val="00AD574B"/>
    <w:rsid w:val="00AD66D8"/>
    <w:rsid w:val="00AE41A5"/>
    <w:rsid w:val="00AE5037"/>
    <w:rsid w:val="00AE70EC"/>
    <w:rsid w:val="00AE7217"/>
    <w:rsid w:val="00AE73F1"/>
    <w:rsid w:val="00AF0D35"/>
    <w:rsid w:val="00AF136B"/>
    <w:rsid w:val="00AF294B"/>
    <w:rsid w:val="00B019AE"/>
    <w:rsid w:val="00B06640"/>
    <w:rsid w:val="00B12971"/>
    <w:rsid w:val="00B15ACB"/>
    <w:rsid w:val="00B16AEA"/>
    <w:rsid w:val="00B16C70"/>
    <w:rsid w:val="00B205DE"/>
    <w:rsid w:val="00B26289"/>
    <w:rsid w:val="00B302AA"/>
    <w:rsid w:val="00B342B5"/>
    <w:rsid w:val="00B35786"/>
    <w:rsid w:val="00B36A2A"/>
    <w:rsid w:val="00B37D9B"/>
    <w:rsid w:val="00B40DF9"/>
    <w:rsid w:val="00B46D60"/>
    <w:rsid w:val="00B53186"/>
    <w:rsid w:val="00B53A12"/>
    <w:rsid w:val="00B54DE7"/>
    <w:rsid w:val="00B54F87"/>
    <w:rsid w:val="00B5589E"/>
    <w:rsid w:val="00B56A6D"/>
    <w:rsid w:val="00B56DBE"/>
    <w:rsid w:val="00B576F6"/>
    <w:rsid w:val="00B61C97"/>
    <w:rsid w:val="00B629E9"/>
    <w:rsid w:val="00B63BF8"/>
    <w:rsid w:val="00B6553D"/>
    <w:rsid w:val="00B72D4A"/>
    <w:rsid w:val="00B77223"/>
    <w:rsid w:val="00B8417B"/>
    <w:rsid w:val="00B86E7A"/>
    <w:rsid w:val="00B90874"/>
    <w:rsid w:val="00B9266E"/>
    <w:rsid w:val="00B944B4"/>
    <w:rsid w:val="00B94A90"/>
    <w:rsid w:val="00B973EA"/>
    <w:rsid w:val="00BA190F"/>
    <w:rsid w:val="00BA2233"/>
    <w:rsid w:val="00BA6018"/>
    <w:rsid w:val="00BA7F25"/>
    <w:rsid w:val="00BB0132"/>
    <w:rsid w:val="00BB10A5"/>
    <w:rsid w:val="00BB10A8"/>
    <w:rsid w:val="00BC0009"/>
    <w:rsid w:val="00BC178C"/>
    <w:rsid w:val="00BC2B3B"/>
    <w:rsid w:val="00BD1555"/>
    <w:rsid w:val="00BD2EE2"/>
    <w:rsid w:val="00BE12B5"/>
    <w:rsid w:val="00BE4071"/>
    <w:rsid w:val="00BE4BC1"/>
    <w:rsid w:val="00BE5BCA"/>
    <w:rsid w:val="00BF22FB"/>
    <w:rsid w:val="00BF399D"/>
    <w:rsid w:val="00BF4E71"/>
    <w:rsid w:val="00BF668C"/>
    <w:rsid w:val="00BF6DA5"/>
    <w:rsid w:val="00C039A7"/>
    <w:rsid w:val="00C058F7"/>
    <w:rsid w:val="00C10096"/>
    <w:rsid w:val="00C11BF0"/>
    <w:rsid w:val="00C13703"/>
    <w:rsid w:val="00C1616A"/>
    <w:rsid w:val="00C169E1"/>
    <w:rsid w:val="00C20146"/>
    <w:rsid w:val="00C20C19"/>
    <w:rsid w:val="00C23877"/>
    <w:rsid w:val="00C25349"/>
    <w:rsid w:val="00C4156B"/>
    <w:rsid w:val="00C4691A"/>
    <w:rsid w:val="00C5117D"/>
    <w:rsid w:val="00C5322C"/>
    <w:rsid w:val="00C609E8"/>
    <w:rsid w:val="00C6140F"/>
    <w:rsid w:val="00C63D2B"/>
    <w:rsid w:val="00C6497F"/>
    <w:rsid w:val="00C65608"/>
    <w:rsid w:val="00C67744"/>
    <w:rsid w:val="00C70BC5"/>
    <w:rsid w:val="00C74BFD"/>
    <w:rsid w:val="00C76BAB"/>
    <w:rsid w:val="00C82A85"/>
    <w:rsid w:val="00C82BFC"/>
    <w:rsid w:val="00C83618"/>
    <w:rsid w:val="00C848BB"/>
    <w:rsid w:val="00C84F28"/>
    <w:rsid w:val="00C915E9"/>
    <w:rsid w:val="00C929AC"/>
    <w:rsid w:val="00C93D7A"/>
    <w:rsid w:val="00CA0657"/>
    <w:rsid w:val="00CA1370"/>
    <w:rsid w:val="00CA2BE6"/>
    <w:rsid w:val="00CB11A9"/>
    <w:rsid w:val="00CB16A7"/>
    <w:rsid w:val="00CD013F"/>
    <w:rsid w:val="00CD0A19"/>
    <w:rsid w:val="00CD19C2"/>
    <w:rsid w:val="00CD291E"/>
    <w:rsid w:val="00CD4649"/>
    <w:rsid w:val="00CD72A6"/>
    <w:rsid w:val="00CE2301"/>
    <w:rsid w:val="00CE39F5"/>
    <w:rsid w:val="00CE5CDB"/>
    <w:rsid w:val="00CE6FE9"/>
    <w:rsid w:val="00CF05D8"/>
    <w:rsid w:val="00CF1E77"/>
    <w:rsid w:val="00D00686"/>
    <w:rsid w:val="00D1050B"/>
    <w:rsid w:val="00D10511"/>
    <w:rsid w:val="00D12C5A"/>
    <w:rsid w:val="00D14BE5"/>
    <w:rsid w:val="00D1596E"/>
    <w:rsid w:val="00D15C31"/>
    <w:rsid w:val="00D16975"/>
    <w:rsid w:val="00D23F0F"/>
    <w:rsid w:val="00D24966"/>
    <w:rsid w:val="00D27B89"/>
    <w:rsid w:val="00D316D0"/>
    <w:rsid w:val="00D31CEA"/>
    <w:rsid w:val="00D35000"/>
    <w:rsid w:val="00D35E65"/>
    <w:rsid w:val="00D428FF"/>
    <w:rsid w:val="00D45B75"/>
    <w:rsid w:val="00D460BD"/>
    <w:rsid w:val="00D51C64"/>
    <w:rsid w:val="00D56146"/>
    <w:rsid w:val="00D6115B"/>
    <w:rsid w:val="00D649EC"/>
    <w:rsid w:val="00D66A1F"/>
    <w:rsid w:val="00D70935"/>
    <w:rsid w:val="00D719F4"/>
    <w:rsid w:val="00D92845"/>
    <w:rsid w:val="00D92DD2"/>
    <w:rsid w:val="00D94FA4"/>
    <w:rsid w:val="00D96CD9"/>
    <w:rsid w:val="00D96E55"/>
    <w:rsid w:val="00D9734B"/>
    <w:rsid w:val="00D975A5"/>
    <w:rsid w:val="00D979CD"/>
    <w:rsid w:val="00D97A04"/>
    <w:rsid w:val="00DB23E1"/>
    <w:rsid w:val="00DC22B7"/>
    <w:rsid w:val="00DD012A"/>
    <w:rsid w:val="00DD6129"/>
    <w:rsid w:val="00DD7682"/>
    <w:rsid w:val="00DE3A23"/>
    <w:rsid w:val="00DE3D6B"/>
    <w:rsid w:val="00DE722F"/>
    <w:rsid w:val="00DF111C"/>
    <w:rsid w:val="00DF6696"/>
    <w:rsid w:val="00E00B9E"/>
    <w:rsid w:val="00E041EA"/>
    <w:rsid w:val="00E05969"/>
    <w:rsid w:val="00E05EAE"/>
    <w:rsid w:val="00E073C6"/>
    <w:rsid w:val="00E10A64"/>
    <w:rsid w:val="00E11424"/>
    <w:rsid w:val="00E13189"/>
    <w:rsid w:val="00E13DB5"/>
    <w:rsid w:val="00E15784"/>
    <w:rsid w:val="00E21BEC"/>
    <w:rsid w:val="00E23581"/>
    <w:rsid w:val="00E246BC"/>
    <w:rsid w:val="00E2656F"/>
    <w:rsid w:val="00E26B70"/>
    <w:rsid w:val="00E332DE"/>
    <w:rsid w:val="00E47325"/>
    <w:rsid w:val="00E50BDD"/>
    <w:rsid w:val="00E55216"/>
    <w:rsid w:val="00E55416"/>
    <w:rsid w:val="00E636D3"/>
    <w:rsid w:val="00E64813"/>
    <w:rsid w:val="00E65C6E"/>
    <w:rsid w:val="00E67E48"/>
    <w:rsid w:val="00E725E7"/>
    <w:rsid w:val="00E75E1E"/>
    <w:rsid w:val="00E7721D"/>
    <w:rsid w:val="00E77640"/>
    <w:rsid w:val="00E8476A"/>
    <w:rsid w:val="00E84E22"/>
    <w:rsid w:val="00E86A65"/>
    <w:rsid w:val="00E86B3C"/>
    <w:rsid w:val="00E95328"/>
    <w:rsid w:val="00EA0788"/>
    <w:rsid w:val="00EA26A1"/>
    <w:rsid w:val="00EA4F2B"/>
    <w:rsid w:val="00EA58C7"/>
    <w:rsid w:val="00EB03E0"/>
    <w:rsid w:val="00EB3678"/>
    <w:rsid w:val="00EB3EB2"/>
    <w:rsid w:val="00EB6382"/>
    <w:rsid w:val="00EB641A"/>
    <w:rsid w:val="00EC1C93"/>
    <w:rsid w:val="00EC2449"/>
    <w:rsid w:val="00EC4692"/>
    <w:rsid w:val="00EC54EC"/>
    <w:rsid w:val="00EC7B44"/>
    <w:rsid w:val="00ED08DD"/>
    <w:rsid w:val="00ED2DF5"/>
    <w:rsid w:val="00ED40D7"/>
    <w:rsid w:val="00ED62B7"/>
    <w:rsid w:val="00ED7A84"/>
    <w:rsid w:val="00EE32A3"/>
    <w:rsid w:val="00EE4962"/>
    <w:rsid w:val="00EE7490"/>
    <w:rsid w:val="00EF0ED0"/>
    <w:rsid w:val="00EF3A0D"/>
    <w:rsid w:val="00EF5CC8"/>
    <w:rsid w:val="00F00845"/>
    <w:rsid w:val="00F01FF9"/>
    <w:rsid w:val="00F123AD"/>
    <w:rsid w:val="00F12E08"/>
    <w:rsid w:val="00F15349"/>
    <w:rsid w:val="00F17DDB"/>
    <w:rsid w:val="00F22A27"/>
    <w:rsid w:val="00F241C3"/>
    <w:rsid w:val="00F257CD"/>
    <w:rsid w:val="00F25AAA"/>
    <w:rsid w:val="00F316E6"/>
    <w:rsid w:val="00F32B50"/>
    <w:rsid w:val="00F337B1"/>
    <w:rsid w:val="00F365D2"/>
    <w:rsid w:val="00F37514"/>
    <w:rsid w:val="00F43522"/>
    <w:rsid w:val="00F4434E"/>
    <w:rsid w:val="00F46399"/>
    <w:rsid w:val="00F51B97"/>
    <w:rsid w:val="00F60989"/>
    <w:rsid w:val="00F62E49"/>
    <w:rsid w:val="00F65DCD"/>
    <w:rsid w:val="00F72A1C"/>
    <w:rsid w:val="00F73384"/>
    <w:rsid w:val="00F76197"/>
    <w:rsid w:val="00F8018C"/>
    <w:rsid w:val="00F83057"/>
    <w:rsid w:val="00F83CFA"/>
    <w:rsid w:val="00F844BE"/>
    <w:rsid w:val="00F853F0"/>
    <w:rsid w:val="00F94CAE"/>
    <w:rsid w:val="00FA2143"/>
    <w:rsid w:val="00FA562D"/>
    <w:rsid w:val="00FA5E11"/>
    <w:rsid w:val="00FA6185"/>
    <w:rsid w:val="00FA6683"/>
    <w:rsid w:val="00FB0911"/>
    <w:rsid w:val="00FB194F"/>
    <w:rsid w:val="00FB200D"/>
    <w:rsid w:val="00FB73CF"/>
    <w:rsid w:val="00FB7B03"/>
    <w:rsid w:val="00FC0E73"/>
    <w:rsid w:val="00FC1F28"/>
    <w:rsid w:val="00FC2A7D"/>
    <w:rsid w:val="00FD0585"/>
    <w:rsid w:val="00FD1401"/>
    <w:rsid w:val="00FD5361"/>
    <w:rsid w:val="00FE2447"/>
    <w:rsid w:val="00FE5F98"/>
    <w:rsid w:val="00FF141E"/>
    <w:rsid w:val="00FF3040"/>
    <w:rsid w:val="00FF43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7C25AC"/>
  <w15:docId w15:val="{B79E0E8D-91FD-43F6-807F-405391433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pPr>
    <w:rPr>
      <w:kern w:val="2"/>
      <w:sz w:val="24"/>
      <w:szCs w:val="24"/>
    </w:rPr>
  </w:style>
  <w:style w:type="paragraph" w:styleId="1">
    <w:name w:val="heading 1"/>
    <w:basedOn w:val="a"/>
    <w:next w:val="a"/>
    <w:qFormat/>
    <w:pPr>
      <w:keepNext/>
      <w:ind w:firstLineChars="100" w:firstLine="280"/>
      <w:outlineLvl w:val="0"/>
    </w:pPr>
    <w:rPr>
      <w:rFonts w:ascii="新細明體" w:hAnsi="Verdana"/>
      <w:sz w:val="28"/>
    </w:rPr>
  </w:style>
  <w:style w:type="paragraph" w:styleId="2">
    <w:name w:val="heading 2"/>
    <w:basedOn w:val="a"/>
    <w:next w:val="a"/>
    <w:qFormat/>
    <w:pPr>
      <w:keepNext/>
      <w:outlineLvl w:val="1"/>
    </w:pPr>
    <w:rPr>
      <w:rFonts w:eastAsia="標楷體"/>
      <w:sz w:val="28"/>
    </w:rPr>
  </w:style>
  <w:style w:type="paragraph" w:styleId="3">
    <w:name w:val="heading 3"/>
    <w:basedOn w:val="a"/>
    <w:next w:val="a"/>
    <w:qFormat/>
    <w:pPr>
      <w:keepNext/>
      <w:ind w:left="240"/>
      <w:outlineLvl w:val="2"/>
    </w:pPr>
    <w:rPr>
      <w:rFonts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28" w:hanging="328"/>
    </w:pPr>
    <w:rPr>
      <w:rFonts w:ascii="標楷體" w:eastAsia="標楷體"/>
      <w:sz w:val="28"/>
      <w:szCs w:val="20"/>
    </w:rPr>
  </w:style>
  <w:style w:type="character" w:styleId="a4">
    <w:name w:val="Strong"/>
    <w:qFormat/>
    <w:rPr>
      <w:b/>
      <w:bCs/>
    </w:rPr>
  </w:style>
  <w:style w:type="paragraph" w:customStyle="1" w:styleId="font0">
    <w:name w:val="font0"/>
    <w:basedOn w:val="a"/>
    <w:pPr>
      <w:widowControl/>
      <w:spacing w:before="100" w:beforeAutospacing="1" w:after="100" w:afterAutospacing="1"/>
    </w:pPr>
    <w:rPr>
      <w:rFonts w:ascii="新細明體" w:hAnsi="新細明體" w:cs="Arial Unicode MS" w:hint="eastAsia"/>
      <w:kern w:val="0"/>
    </w:rPr>
  </w:style>
  <w:style w:type="paragraph" w:customStyle="1" w:styleId="font5">
    <w:name w:val="font5"/>
    <w:basedOn w:val="a"/>
    <w:pPr>
      <w:widowControl/>
      <w:spacing w:before="100" w:beforeAutospacing="1" w:after="100" w:afterAutospacing="1"/>
    </w:pPr>
    <w:rPr>
      <w:rFonts w:ascii="新細明體" w:hAnsi="新細明體" w:cs="Arial Unicode MS" w:hint="eastAsia"/>
      <w:kern w:val="0"/>
    </w:rPr>
  </w:style>
  <w:style w:type="paragraph" w:customStyle="1" w:styleId="font6">
    <w:name w:val="font6"/>
    <w:basedOn w:val="a"/>
    <w:pPr>
      <w:widowControl/>
      <w:spacing w:before="100" w:beforeAutospacing="1" w:after="100" w:afterAutospacing="1"/>
    </w:pPr>
    <w:rPr>
      <w:rFonts w:ascii="新細明體" w:hAnsi="新細明體" w:cs="Arial Unicode MS" w:hint="eastAsia"/>
      <w:kern w:val="0"/>
      <w:sz w:val="18"/>
      <w:szCs w:val="18"/>
    </w:rPr>
  </w:style>
  <w:style w:type="paragraph" w:customStyle="1" w:styleId="font7">
    <w:name w:val="font7"/>
    <w:basedOn w:val="a"/>
    <w:pPr>
      <w:widowControl/>
      <w:spacing w:before="100" w:beforeAutospacing="1" w:after="100" w:afterAutospacing="1"/>
    </w:pPr>
    <w:rPr>
      <w:rFonts w:eastAsia="Arial Unicode MS"/>
      <w:kern w:val="0"/>
    </w:rPr>
  </w:style>
  <w:style w:type="paragraph" w:customStyle="1" w:styleId="font8">
    <w:name w:val="font8"/>
    <w:basedOn w:val="a"/>
    <w:pPr>
      <w:widowControl/>
      <w:spacing w:before="100" w:beforeAutospacing="1" w:after="100" w:afterAutospacing="1"/>
    </w:pPr>
    <w:rPr>
      <w:rFonts w:ascii="細明體" w:eastAsia="細明體" w:hAnsi="細明體" w:cs="Arial Unicode MS" w:hint="eastAsia"/>
      <w:kern w:val="0"/>
    </w:rPr>
  </w:style>
  <w:style w:type="paragraph" w:customStyle="1" w:styleId="xl24">
    <w:name w:val="xl24"/>
    <w:basedOn w:val="a"/>
    <w:pPr>
      <w:widowControl/>
      <w:spacing w:before="100" w:beforeAutospacing="1" w:after="100" w:afterAutospacing="1"/>
    </w:pPr>
    <w:rPr>
      <w:rFonts w:ascii="Arial" w:eastAsia="Arial Unicode MS" w:hAnsi="Arial" w:cs="Arial"/>
      <w:kern w:val="0"/>
    </w:rPr>
  </w:style>
  <w:style w:type="paragraph" w:customStyle="1" w:styleId="xl25">
    <w:name w:val="xl25"/>
    <w:basedOn w:val="a"/>
    <w:pPr>
      <w:widowControl/>
      <w:spacing w:before="100" w:beforeAutospacing="1" w:after="100" w:afterAutospacing="1"/>
    </w:pPr>
    <w:rPr>
      <w:rFonts w:ascii="細明體" w:eastAsia="細明體" w:hAnsi="細明體" w:cs="Arial Unicode MS" w:hint="eastAsia"/>
      <w:kern w:val="0"/>
    </w:rPr>
  </w:style>
  <w:style w:type="paragraph" w:customStyle="1" w:styleId="xl26">
    <w:name w:val="xl26"/>
    <w:basedOn w:val="a"/>
    <w:pPr>
      <w:widowControl/>
      <w:spacing w:before="100" w:beforeAutospacing="1" w:after="100" w:afterAutospacing="1"/>
      <w:jc w:val="center"/>
      <w:textAlignment w:val="center"/>
    </w:pPr>
    <w:rPr>
      <w:rFonts w:eastAsia="Arial Unicode MS"/>
      <w:kern w:val="0"/>
    </w:rPr>
  </w:style>
  <w:style w:type="paragraph" w:customStyle="1" w:styleId="xl27">
    <w:name w:val="xl27"/>
    <w:basedOn w:val="a"/>
    <w:pPr>
      <w:widowControl/>
      <w:spacing w:before="100" w:beforeAutospacing="1" w:after="100" w:afterAutospacing="1"/>
    </w:pPr>
    <w:rPr>
      <w:rFonts w:eastAsia="Arial Unicode MS"/>
      <w:kern w:val="0"/>
    </w:rPr>
  </w:style>
  <w:style w:type="paragraph" w:customStyle="1" w:styleId="xl28">
    <w:name w:val="xl28"/>
    <w:basedOn w:val="a"/>
    <w:pPr>
      <w:widowControl/>
      <w:spacing w:before="100" w:beforeAutospacing="1" w:after="100" w:afterAutospacing="1"/>
    </w:pPr>
    <w:rPr>
      <w:rFonts w:ascii="Arial" w:eastAsia="Arial Unicode MS" w:hAnsi="Arial" w:cs="Arial"/>
      <w:kern w:val="0"/>
      <w:sz w:val="20"/>
      <w:szCs w:val="20"/>
    </w:rPr>
  </w:style>
  <w:style w:type="paragraph" w:customStyle="1" w:styleId="xl29">
    <w:name w:val="xl29"/>
    <w:basedOn w:val="a"/>
    <w:pPr>
      <w:widowControl/>
      <w:spacing w:before="100" w:beforeAutospacing="1" w:after="100" w:afterAutospacing="1"/>
      <w:jc w:val="center"/>
    </w:pPr>
    <w:rPr>
      <w:rFonts w:eastAsia="Arial Unicode MS"/>
      <w:kern w:val="0"/>
    </w:rPr>
  </w:style>
  <w:style w:type="paragraph" w:customStyle="1" w:styleId="xl30">
    <w:name w:val="xl30"/>
    <w:basedOn w:val="a"/>
    <w:pPr>
      <w:widowControl/>
      <w:spacing w:before="100" w:beforeAutospacing="1" w:after="100" w:afterAutospacing="1"/>
    </w:pPr>
    <w:rPr>
      <w:rFonts w:ascii="Arial" w:eastAsia="Arial Unicode MS" w:hAnsi="Arial" w:cs="Arial"/>
      <w:kern w:val="0"/>
      <w:sz w:val="20"/>
      <w:szCs w:val="20"/>
    </w:rPr>
  </w:style>
  <w:style w:type="paragraph" w:customStyle="1" w:styleId="xl31">
    <w:name w:val="xl31"/>
    <w:basedOn w:val="a"/>
    <w:pPr>
      <w:widowControl/>
      <w:spacing w:before="100" w:beforeAutospacing="1" w:after="100" w:afterAutospacing="1"/>
      <w:jc w:val="center"/>
    </w:pPr>
    <w:rPr>
      <w:rFonts w:eastAsia="Arial Unicode MS"/>
      <w:kern w:val="0"/>
    </w:rPr>
  </w:style>
  <w:style w:type="paragraph" w:styleId="a5">
    <w:name w:val="Body Text"/>
    <w:basedOn w:val="a"/>
    <w:pPr>
      <w:spacing w:line="320" w:lineRule="exact"/>
      <w:jc w:val="center"/>
    </w:pPr>
    <w:rPr>
      <w:rFonts w:eastAsia="標楷體"/>
      <w:sz w:val="28"/>
    </w:rPr>
  </w:style>
  <w:style w:type="paragraph" w:styleId="a6">
    <w:name w:val="List Paragraph"/>
    <w:basedOn w:val="a"/>
    <w:qFormat/>
    <w:rsid w:val="00ED08DD"/>
    <w:pPr>
      <w:ind w:leftChars="200" w:left="480"/>
    </w:pPr>
    <w:rPr>
      <w:rFonts w:ascii="Calibri" w:hAnsi="Calibri"/>
      <w:szCs w:val="22"/>
    </w:rPr>
  </w:style>
  <w:style w:type="paragraph" w:styleId="a7">
    <w:name w:val="Balloon Text"/>
    <w:basedOn w:val="a"/>
    <w:semiHidden/>
    <w:rsid w:val="00B205DE"/>
    <w:rPr>
      <w:rFonts w:ascii="Arial" w:hAnsi="Arial"/>
      <w:sz w:val="18"/>
      <w:szCs w:val="18"/>
    </w:rPr>
  </w:style>
  <w:style w:type="paragraph" w:styleId="a8">
    <w:name w:val="Plain Text"/>
    <w:basedOn w:val="a"/>
    <w:rsid w:val="00E47325"/>
    <w:rPr>
      <w:rFonts w:ascii="細明體" w:eastAsia="細明體" w:hAnsi="Courier New" w:cs="Courier New"/>
    </w:rPr>
  </w:style>
  <w:style w:type="paragraph" w:styleId="a9">
    <w:name w:val="header"/>
    <w:basedOn w:val="a"/>
    <w:rsid w:val="007A5B98"/>
    <w:pPr>
      <w:tabs>
        <w:tab w:val="center" w:pos="4153"/>
        <w:tab w:val="right" w:pos="8306"/>
      </w:tabs>
      <w:snapToGrid w:val="0"/>
    </w:pPr>
    <w:rPr>
      <w:sz w:val="20"/>
      <w:szCs w:val="20"/>
    </w:rPr>
  </w:style>
  <w:style w:type="paragraph" w:styleId="aa">
    <w:name w:val="footer"/>
    <w:basedOn w:val="a"/>
    <w:rsid w:val="007A5B98"/>
    <w:pPr>
      <w:tabs>
        <w:tab w:val="center" w:pos="4153"/>
        <w:tab w:val="right" w:pos="8306"/>
      </w:tabs>
      <w:snapToGrid w:val="0"/>
    </w:pPr>
    <w:rPr>
      <w:sz w:val="20"/>
      <w:szCs w:val="20"/>
    </w:rPr>
  </w:style>
  <w:style w:type="table" w:styleId="ab">
    <w:name w:val="Table Grid"/>
    <w:basedOn w:val="a1"/>
    <w:rsid w:val="007A5B9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B629E9"/>
  </w:style>
  <w:style w:type="paragraph" w:customStyle="1" w:styleId="10">
    <w:name w:val="純文字1"/>
    <w:basedOn w:val="a"/>
    <w:rsid w:val="00E95328"/>
    <w:pPr>
      <w:adjustRightInd w:val="0"/>
      <w:textAlignment w:val="baseline"/>
    </w:pPr>
    <w:rPr>
      <w:rFonts w:ascii="細明體" w:eastAsia="細明體" w:hAnsi="Courier New"/>
      <w:szCs w:val="20"/>
    </w:rPr>
  </w:style>
  <w:style w:type="paragraph" w:customStyle="1" w:styleId="Default">
    <w:name w:val="Default"/>
    <w:rsid w:val="006370ED"/>
    <w:pPr>
      <w:widowControl w:val="0"/>
      <w:autoSpaceDE w:val="0"/>
      <w:autoSpaceDN w:val="0"/>
      <w:adjustRightInd w:val="0"/>
    </w:pPr>
    <w:rPr>
      <w:rFonts w:ascii="標楷體" w:eastAsia="標楷體" w:cs="標楷體"/>
      <w:color w:val="000000"/>
      <w:sz w:val="24"/>
      <w:szCs w:val="24"/>
    </w:rPr>
  </w:style>
  <w:style w:type="paragraph" w:customStyle="1" w:styleId="11">
    <w:name w:val="清單段落1"/>
    <w:basedOn w:val="a"/>
    <w:rsid w:val="0007706E"/>
    <w:pPr>
      <w:ind w:leftChars="200" w:left="480"/>
    </w:pPr>
    <w:rPr>
      <w:rFonts w:ascii="Constantia" w:eastAsia="標楷體" w:hAnsi="Constantia"/>
      <w:szCs w:val="22"/>
    </w:rPr>
  </w:style>
  <w:style w:type="character" w:customStyle="1" w:styleId="style31">
    <w:name w:val="style31"/>
    <w:rsid w:val="00506B98"/>
    <w:rPr>
      <w:rFonts w:cs="Times New Roman"/>
      <w:color w:val="333366"/>
    </w:rPr>
  </w:style>
  <w:style w:type="character" w:customStyle="1" w:styleId="title1">
    <w:name w:val="title1"/>
    <w:basedOn w:val="a0"/>
    <w:rsid w:val="00125686"/>
  </w:style>
  <w:style w:type="character" w:customStyle="1" w:styleId="style17">
    <w:name w:val="style17"/>
    <w:basedOn w:val="a0"/>
    <w:rsid w:val="00125686"/>
  </w:style>
  <w:style w:type="paragraph" w:customStyle="1" w:styleId="20">
    <w:name w:val="純文字2"/>
    <w:basedOn w:val="a"/>
    <w:rsid w:val="001224E0"/>
    <w:pPr>
      <w:adjustRightInd w:val="0"/>
      <w:textAlignment w:val="baseline"/>
    </w:pPr>
    <w:rPr>
      <w:rFonts w:ascii="細明體" w:eastAsia="細明體" w:hAnsi="Courier New"/>
      <w:szCs w:val="20"/>
    </w:rPr>
  </w:style>
  <w:style w:type="paragraph" w:customStyle="1" w:styleId="30">
    <w:name w:val="純文字3"/>
    <w:basedOn w:val="a"/>
    <w:rsid w:val="00B302AA"/>
    <w:pPr>
      <w:adjustRightInd w:val="0"/>
      <w:textAlignment w:val="baseline"/>
    </w:pPr>
    <w:rPr>
      <w:rFonts w:ascii="細明體" w:eastAsia="細明體" w:hAnsi="Courier New"/>
      <w:szCs w:val="20"/>
    </w:rPr>
  </w:style>
  <w:style w:type="paragraph" w:customStyle="1" w:styleId="4">
    <w:name w:val="純文字4"/>
    <w:basedOn w:val="a"/>
    <w:rsid w:val="003D6CF4"/>
    <w:pPr>
      <w:adjustRightInd w:val="0"/>
      <w:textAlignment w:val="baseline"/>
    </w:pPr>
    <w:rPr>
      <w:rFonts w:ascii="細明體" w:eastAsia="細明體" w:hAnsi="Courier New"/>
      <w:szCs w:val="20"/>
    </w:rPr>
  </w:style>
  <w:style w:type="character" w:styleId="ad">
    <w:name w:val="Hyperlink"/>
    <w:basedOn w:val="a0"/>
    <w:rsid w:val="001430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32212">
      <w:bodyDiv w:val="1"/>
      <w:marLeft w:val="0"/>
      <w:marRight w:val="0"/>
      <w:marTop w:val="0"/>
      <w:marBottom w:val="0"/>
      <w:divBdr>
        <w:top w:val="none" w:sz="0" w:space="0" w:color="auto"/>
        <w:left w:val="none" w:sz="0" w:space="0" w:color="auto"/>
        <w:bottom w:val="none" w:sz="0" w:space="0" w:color="auto"/>
        <w:right w:val="none" w:sz="0" w:space="0" w:color="auto"/>
      </w:divBdr>
    </w:div>
    <w:div w:id="134302239">
      <w:bodyDiv w:val="1"/>
      <w:marLeft w:val="0"/>
      <w:marRight w:val="0"/>
      <w:marTop w:val="0"/>
      <w:marBottom w:val="0"/>
      <w:divBdr>
        <w:top w:val="none" w:sz="0" w:space="0" w:color="auto"/>
        <w:left w:val="none" w:sz="0" w:space="0" w:color="auto"/>
        <w:bottom w:val="none" w:sz="0" w:space="0" w:color="auto"/>
        <w:right w:val="none" w:sz="0" w:space="0" w:color="auto"/>
      </w:divBdr>
    </w:div>
    <w:div w:id="297221210">
      <w:bodyDiv w:val="1"/>
      <w:marLeft w:val="0"/>
      <w:marRight w:val="0"/>
      <w:marTop w:val="0"/>
      <w:marBottom w:val="0"/>
      <w:divBdr>
        <w:top w:val="none" w:sz="0" w:space="0" w:color="auto"/>
        <w:left w:val="none" w:sz="0" w:space="0" w:color="auto"/>
        <w:bottom w:val="none" w:sz="0" w:space="0" w:color="auto"/>
        <w:right w:val="none" w:sz="0" w:space="0" w:color="auto"/>
      </w:divBdr>
    </w:div>
    <w:div w:id="450053902">
      <w:bodyDiv w:val="1"/>
      <w:marLeft w:val="0"/>
      <w:marRight w:val="0"/>
      <w:marTop w:val="0"/>
      <w:marBottom w:val="0"/>
      <w:divBdr>
        <w:top w:val="none" w:sz="0" w:space="0" w:color="auto"/>
        <w:left w:val="none" w:sz="0" w:space="0" w:color="auto"/>
        <w:bottom w:val="none" w:sz="0" w:space="0" w:color="auto"/>
        <w:right w:val="none" w:sz="0" w:space="0" w:color="auto"/>
      </w:divBdr>
    </w:div>
    <w:div w:id="466362805">
      <w:bodyDiv w:val="1"/>
      <w:marLeft w:val="0"/>
      <w:marRight w:val="0"/>
      <w:marTop w:val="0"/>
      <w:marBottom w:val="0"/>
      <w:divBdr>
        <w:top w:val="none" w:sz="0" w:space="0" w:color="auto"/>
        <w:left w:val="none" w:sz="0" w:space="0" w:color="auto"/>
        <w:bottom w:val="none" w:sz="0" w:space="0" w:color="auto"/>
        <w:right w:val="none" w:sz="0" w:space="0" w:color="auto"/>
      </w:divBdr>
    </w:div>
    <w:div w:id="525798261">
      <w:bodyDiv w:val="1"/>
      <w:marLeft w:val="0"/>
      <w:marRight w:val="0"/>
      <w:marTop w:val="0"/>
      <w:marBottom w:val="0"/>
      <w:divBdr>
        <w:top w:val="none" w:sz="0" w:space="0" w:color="auto"/>
        <w:left w:val="none" w:sz="0" w:space="0" w:color="auto"/>
        <w:bottom w:val="none" w:sz="0" w:space="0" w:color="auto"/>
        <w:right w:val="none" w:sz="0" w:space="0" w:color="auto"/>
      </w:divBdr>
    </w:div>
    <w:div w:id="564801900">
      <w:bodyDiv w:val="1"/>
      <w:marLeft w:val="0"/>
      <w:marRight w:val="0"/>
      <w:marTop w:val="0"/>
      <w:marBottom w:val="0"/>
      <w:divBdr>
        <w:top w:val="none" w:sz="0" w:space="0" w:color="auto"/>
        <w:left w:val="none" w:sz="0" w:space="0" w:color="auto"/>
        <w:bottom w:val="none" w:sz="0" w:space="0" w:color="auto"/>
        <w:right w:val="none" w:sz="0" w:space="0" w:color="auto"/>
      </w:divBdr>
    </w:div>
    <w:div w:id="642854753">
      <w:bodyDiv w:val="1"/>
      <w:marLeft w:val="0"/>
      <w:marRight w:val="0"/>
      <w:marTop w:val="0"/>
      <w:marBottom w:val="0"/>
      <w:divBdr>
        <w:top w:val="none" w:sz="0" w:space="0" w:color="auto"/>
        <w:left w:val="none" w:sz="0" w:space="0" w:color="auto"/>
        <w:bottom w:val="none" w:sz="0" w:space="0" w:color="auto"/>
        <w:right w:val="none" w:sz="0" w:space="0" w:color="auto"/>
      </w:divBdr>
    </w:div>
    <w:div w:id="700277339">
      <w:bodyDiv w:val="1"/>
      <w:marLeft w:val="0"/>
      <w:marRight w:val="0"/>
      <w:marTop w:val="0"/>
      <w:marBottom w:val="0"/>
      <w:divBdr>
        <w:top w:val="none" w:sz="0" w:space="0" w:color="auto"/>
        <w:left w:val="none" w:sz="0" w:space="0" w:color="auto"/>
        <w:bottom w:val="none" w:sz="0" w:space="0" w:color="auto"/>
        <w:right w:val="none" w:sz="0" w:space="0" w:color="auto"/>
      </w:divBdr>
    </w:div>
    <w:div w:id="733433268">
      <w:bodyDiv w:val="1"/>
      <w:marLeft w:val="0"/>
      <w:marRight w:val="0"/>
      <w:marTop w:val="0"/>
      <w:marBottom w:val="0"/>
      <w:divBdr>
        <w:top w:val="none" w:sz="0" w:space="0" w:color="auto"/>
        <w:left w:val="none" w:sz="0" w:space="0" w:color="auto"/>
        <w:bottom w:val="none" w:sz="0" w:space="0" w:color="auto"/>
        <w:right w:val="none" w:sz="0" w:space="0" w:color="auto"/>
      </w:divBdr>
    </w:div>
    <w:div w:id="791048359">
      <w:bodyDiv w:val="1"/>
      <w:marLeft w:val="0"/>
      <w:marRight w:val="0"/>
      <w:marTop w:val="0"/>
      <w:marBottom w:val="0"/>
      <w:divBdr>
        <w:top w:val="none" w:sz="0" w:space="0" w:color="auto"/>
        <w:left w:val="none" w:sz="0" w:space="0" w:color="auto"/>
        <w:bottom w:val="none" w:sz="0" w:space="0" w:color="auto"/>
        <w:right w:val="none" w:sz="0" w:space="0" w:color="auto"/>
      </w:divBdr>
    </w:div>
    <w:div w:id="955016122">
      <w:bodyDiv w:val="1"/>
      <w:marLeft w:val="0"/>
      <w:marRight w:val="0"/>
      <w:marTop w:val="0"/>
      <w:marBottom w:val="0"/>
      <w:divBdr>
        <w:top w:val="none" w:sz="0" w:space="0" w:color="auto"/>
        <w:left w:val="none" w:sz="0" w:space="0" w:color="auto"/>
        <w:bottom w:val="none" w:sz="0" w:space="0" w:color="auto"/>
        <w:right w:val="none" w:sz="0" w:space="0" w:color="auto"/>
      </w:divBdr>
    </w:div>
    <w:div w:id="976303434">
      <w:bodyDiv w:val="1"/>
      <w:marLeft w:val="0"/>
      <w:marRight w:val="0"/>
      <w:marTop w:val="0"/>
      <w:marBottom w:val="0"/>
      <w:divBdr>
        <w:top w:val="none" w:sz="0" w:space="0" w:color="auto"/>
        <w:left w:val="none" w:sz="0" w:space="0" w:color="auto"/>
        <w:bottom w:val="none" w:sz="0" w:space="0" w:color="auto"/>
        <w:right w:val="none" w:sz="0" w:space="0" w:color="auto"/>
      </w:divBdr>
    </w:div>
    <w:div w:id="1081028465">
      <w:bodyDiv w:val="1"/>
      <w:marLeft w:val="0"/>
      <w:marRight w:val="0"/>
      <w:marTop w:val="0"/>
      <w:marBottom w:val="0"/>
      <w:divBdr>
        <w:top w:val="none" w:sz="0" w:space="0" w:color="auto"/>
        <w:left w:val="none" w:sz="0" w:space="0" w:color="auto"/>
        <w:bottom w:val="none" w:sz="0" w:space="0" w:color="auto"/>
        <w:right w:val="none" w:sz="0" w:space="0" w:color="auto"/>
      </w:divBdr>
    </w:div>
    <w:div w:id="1112089019">
      <w:bodyDiv w:val="1"/>
      <w:marLeft w:val="0"/>
      <w:marRight w:val="0"/>
      <w:marTop w:val="0"/>
      <w:marBottom w:val="0"/>
      <w:divBdr>
        <w:top w:val="none" w:sz="0" w:space="0" w:color="auto"/>
        <w:left w:val="none" w:sz="0" w:space="0" w:color="auto"/>
        <w:bottom w:val="none" w:sz="0" w:space="0" w:color="auto"/>
        <w:right w:val="none" w:sz="0" w:space="0" w:color="auto"/>
      </w:divBdr>
    </w:div>
    <w:div w:id="1445727184">
      <w:bodyDiv w:val="1"/>
      <w:marLeft w:val="0"/>
      <w:marRight w:val="0"/>
      <w:marTop w:val="0"/>
      <w:marBottom w:val="0"/>
      <w:divBdr>
        <w:top w:val="none" w:sz="0" w:space="0" w:color="auto"/>
        <w:left w:val="none" w:sz="0" w:space="0" w:color="auto"/>
        <w:bottom w:val="none" w:sz="0" w:space="0" w:color="auto"/>
        <w:right w:val="none" w:sz="0" w:space="0" w:color="auto"/>
      </w:divBdr>
    </w:div>
    <w:div w:id="1478523762">
      <w:bodyDiv w:val="1"/>
      <w:marLeft w:val="0"/>
      <w:marRight w:val="0"/>
      <w:marTop w:val="0"/>
      <w:marBottom w:val="0"/>
      <w:divBdr>
        <w:top w:val="none" w:sz="0" w:space="0" w:color="auto"/>
        <w:left w:val="none" w:sz="0" w:space="0" w:color="auto"/>
        <w:bottom w:val="none" w:sz="0" w:space="0" w:color="auto"/>
        <w:right w:val="none" w:sz="0" w:space="0" w:color="auto"/>
      </w:divBdr>
    </w:div>
    <w:div w:id="1701514139">
      <w:bodyDiv w:val="1"/>
      <w:marLeft w:val="0"/>
      <w:marRight w:val="0"/>
      <w:marTop w:val="0"/>
      <w:marBottom w:val="0"/>
      <w:divBdr>
        <w:top w:val="none" w:sz="0" w:space="0" w:color="auto"/>
        <w:left w:val="none" w:sz="0" w:space="0" w:color="auto"/>
        <w:bottom w:val="none" w:sz="0" w:space="0" w:color="auto"/>
        <w:right w:val="none" w:sz="0" w:space="0" w:color="auto"/>
      </w:divBdr>
    </w:div>
    <w:div w:id="198858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oeaic.gov.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304</Words>
  <Characters>1734</Characters>
  <Application>Microsoft Office Word</Application>
  <DocSecurity>0</DocSecurity>
  <Lines>14</Lines>
  <Paragraphs>4</Paragraphs>
  <ScaleCrop>false</ScaleCrop>
  <Company>TUT</Company>
  <LinksUpToDate>false</LinksUpToDate>
  <CharactersWithSpaces>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國立雲林科技大學購置財物規範表</dc:title>
  <dc:creator>ccx01_ccx01</dc:creator>
  <cp:lastModifiedBy>owner</cp:lastModifiedBy>
  <cp:revision>12</cp:revision>
  <cp:lastPrinted>2019-08-02T02:43:00Z</cp:lastPrinted>
  <dcterms:created xsi:type="dcterms:W3CDTF">2019-08-02T07:41:00Z</dcterms:created>
  <dcterms:modified xsi:type="dcterms:W3CDTF">2021-06-24T04:02:00Z</dcterms:modified>
</cp:coreProperties>
</file>